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76" w:rsidRPr="00B33F70" w:rsidRDefault="00B130CF" w:rsidP="000C2576">
      <w:pPr>
        <w:tabs>
          <w:tab w:val="left" w:pos="7590"/>
        </w:tabs>
        <w:jc w:val="right"/>
        <w:rPr>
          <w:b/>
        </w:rPr>
      </w:pPr>
      <w:r w:rsidRPr="00B33F70">
        <w:rPr>
          <w:b/>
        </w:rPr>
        <w:t xml:space="preserve"> </w:t>
      </w:r>
      <w:r w:rsidR="000C2576" w:rsidRPr="00B33F70">
        <w:rPr>
          <w:b/>
        </w:rPr>
        <w:t xml:space="preserve">«В регистр»  </w:t>
      </w:r>
    </w:p>
    <w:p w:rsidR="000C2576" w:rsidRPr="006C7436" w:rsidRDefault="000C2576" w:rsidP="000C2576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0C2576" w:rsidRPr="006C7436" w:rsidRDefault="000C2576" w:rsidP="000C2576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0C2576" w:rsidRPr="006C7436" w:rsidRDefault="000C2576" w:rsidP="000C2576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0C2576" w:rsidRPr="006C7436" w:rsidRDefault="000C2576" w:rsidP="000C2576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0C2576" w:rsidRPr="006C7436" w:rsidRDefault="000C2576" w:rsidP="000C2576">
      <w:pPr>
        <w:jc w:val="center"/>
        <w:rPr>
          <w:sz w:val="28"/>
          <w:szCs w:val="28"/>
        </w:rPr>
      </w:pPr>
    </w:p>
    <w:p w:rsidR="000C2576" w:rsidRPr="006C7436" w:rsidRDefault="000C2576" w:rsidP="000C2576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0C2576" w:rsidRPr="006C7436" w:rsidRDefault="00B130CF" w:rsidP="000C2576">
      <w:pPr>
        <w:pStyle w:val="31"/>
      </w:pPr>
      <w:r>
        <w:t>о</w:t>
      </w:r>
      <w:r w:rsidR="000C2576" w:rsidRPr="006C7436">
        <w:t>т _</w:t>
      </w:r>
      <w:r>
        <w:t>30.12.2014</w:t>
      </w:r>
      <w:r w:rsidR="000C2576" w:rsidRPr="006C7436">
        <w:t>_                             № </w:t>
      </w:r>
      <w:r w:rsidR="000C2576" w:rsidRPr="006C7436">
        <w:rPr>
          <w:u w:val="single"/>
        </w:rPr>
        <w:t>_</w:t>
      </w:r>
      <w:r>
        <w:rPr>
          <w:u w:val="single"/>
        </w:rPr>
        <w:t>7408</w:t>
      </w:r>
      <w:r w:rsidR="000C2576" w:rsidRPr="006C7436">
        <w:rPr>
          <w:u w:val="single"/>
        </w:rPr>
        <w:t>_</w:t>
      </w:r>
      <w:r w:rsidR="000C2576" w:rsidRPr="006C7436">
        <w:br/>
      </w:r>
    </w:p>
    <w:p w:rsidR="000C2576" w:rsidRPr="006C7436" w:rsidRDefault="000C2576" w:rsidP="000C2576">
      <w:pPr>
        <w:pStyle w:val="31"/>
      </w:pPr>
    </w:p>
    <w:p w:rsidR="000C2576" w:rsidRDefault="000C2576" w:rsidP="000C2576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0C2576" w:rsidRDefault="000C2576" w:rsidP="000C2576">
      <w:pPr>
        <w:pStyle w:val="31"/>
      </w:pPr>
      <w:r>
        <w:t>администрации города Югорска от 31.10.2013 № 3284</w:t>
      </w:r>
    </w:p>
    <w:p w:rsidR="000C2576" w:rsidRDefault="000C2576" w:rsidP="000C2576">
      <w:pPr>
        <w:pStyle w:val="31"/>
      </w:pPr>
    </w:p>
    <w:p w:rsidR="000C2576" w:rsidRPr="006C7436" w:rsidRDefault="000C2576" w:rsidP="000C2576">
      <w:pPr>
        <w:ind w:firstLine="795"/>
        <w:jc w:val="both"/>
      </w:pPr>
    </w:p>
    <w:p w:rsidR="000C2576" w:rsidRPr="006C7436" w:rsidRDefault="000C2576" w:rsidP="000C2576">
      <w:pPr>
        <w:ind w:firstLine="795"/>
        <w:jc w:val="both"/>
      </w:pPr>
    </w:p>
    <w:p w:rsidR="000C2576" w:rsidRPr="009E19F7" w:rsidRDefault="000C2576" w:rsidP="000C2576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</w:t>
      </w:r>
      <w:r w:rsidRPr="009E19F7">
        <w:t>постановлени</w:t>
      </w:r>
      <w:r w:rsidR="00521E9C"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0C2576" w:rsidRDefault="005C3B6F" w:rsidP="005C3B6F">
      <w:pPr>
        <w:pStyle w:val="31"/>
        <w:ind w:firstLine="567"/>
      </w:pPr>
      <w:proofErr w:type="gramStart"/>
      <w:r>
        <w:t>1.</w:t>
      </w:r>
      <w:r w:rsidR="000C2576">
        <w:t xml:space="preserve">Внести в </w:t>
      </w:r>
      <w:r w:rsidR="006466CA">
        <w:t xml:space="preserve">приложение к постановлению </w:t>
      </w:r>
      <w:r w:rsidR="000C2576">
        <w:t xml:space="preserve">администрации города Югорска от 31.10.2013 №3284 «О муниципальной программе города Югорска </w:t>
      </w:r>
      <w:r w:rsidR="000C2576" w:rsidRPr="00264A52">
        <w:t>«</w:t>
      </w:r>
      <w:r w:rsidR="000C2576">
        <w:t>Отдых и оздоровление детей города</w:t>
      </w:r>
      <w:r w:rsidR="000C2576" w:rsidRPr="00264A52">
        <w:t xml:space="preserve"> Югорск</w:t>
      </w:r>
      <w:r w:rsidR="000C2576">
        <w:t>а</w:t>
      </w:r>
      <w:r w:rsidR="000C2576" w:rsidRPr="00264A52">
        <w:t xml:space="preserve"> на 2014 – 2020 годы»</w:t>
      </w:r>
      <w:r w:rsidR="000C2576">
        <w:t xml:space="preserve"> </w:t>
      </w:r>
      <w:r w:rsidR="00557F9E">
        <w:t>(с изменениями от 16.04.2014 № 1545</w:t>
      </w:r>
      <w:r w:rsidR="006E2C0A">
        <w:t xml:space="preserve">, </w:t>
      </w:r>
      <w:r w:rsidR="00B32072">
        <w:t xml:space="preserve">от </w:t>
      </w:r>
      <w:r w:rsidR="006E2C0A">
        <w:t>30.06.2014 № 3034</w:t>
      </w:r>
      <w:r w:rsidR="00E66AA8">
        <w:t xml:space="preserve">, </w:t>
      </w:r>
      <w:r w:rsidR="00B32072">
        <w:t xml:space="preserve">от </w:t>
      </w:r>
      <w:r w:rsidR="00E66AA8">
        <w:t>04.08.2014 № 3944</w:t>
      </w:r>
      <w:r w:rsidR="00B33F70">
        <w:t xml:space="preserve">, </w:t>
      </w:r>
      <w:r w:rsidR="00B32072">
        <w:t xml:space="preserve">от </w:t>
      </w:r>
      <w:r w:rsidR="00B33F70">
        <w:t>14.11.2014 № 6220</w:t>
      </w:r>
      <w:r w:rsidR="00B32072">
        <w:t>, от 27.11.2014 № 6448</w:t>
      </w:r>
      <w:r w:rsidR="00557F9E">
        <w:t xml:space="preserve">) </w:t>
      </w:r>
      <w:r w:rsidR="000C2576">
        <w:t>следующие изменения:</w:t>
      </w:r>
      <w:proofErr w:type="gramEnd"/>
    </w:p>
    <w:p w:rsidR="00B33F70" w:rsidRDefault="00B33F70" w:rsidP="00B33F70">
      <w:pPr>
        <w:pStyle w:val="31"/>
        <w:ind w:firstLine="567"/>
      </w:pPr>
      <w:r>
        <w:t>1.1. В паспорте программы строку «Финансовое обеспечение муниципальной программы» изложить в следующей редакции:</w:t>
      </w:r>
    </w:p>
    <w:p w:rsidR="00B33F70" w:rsidRDefault="00B33F70" w:rsidP="00B33F70">
      <w:pPr>
        <w:pStyle w:val="31"/>
        <w:ind w:firstLine="567"/>
      </w:pPr>
      <w:r>
        <w:t>«</w:t>
      </w: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B33F70" w:rsidRPr="008830FA" w:rsidTr="00BD228A">
        <w:tc>
          <w:tcPr>
            <w:tcW w:w="2694" w:type="dxa"/>
          </w:tcPr>
          <w:p w:rsidR="00B33F70" w:rsidRPr="008830FA" w:rsidRDefault="00B33F70" w:rsidP="00BD2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B33F70" w:rsidRPr="008830FA" w:rsidRDefault="00B33F70" w:rsidP="00B33F70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</w:t>
            </w:r>
            <w:r w:rsidRPr="00A71818">
              <w:rPr>
                <w:sz w:val="24"/>
                <w:szCs w:val="24"/>
              </w:rPr>
              <w:t>82 9</w:t>
            </w:r>
            <w:r w:rsidR="003E49BA" w:rsidRPr="00A71818">
              <w:rPr>
                <w:sz w:val="24"/>
                <w:szCs w:val="24"/>
              </w:rPr>
              <w:t>57</w:t>
            </w:r>
            <w:r w:rsidRPr="00A71818">
              <w:rPr>
                <w:sz w:val="24"/>
                <w:szCs w:val="24"/>
              </w:rPr>
              <w:t>,</w:t>
            </w:r>
            <w:r w:rsidR="003E49BA" w:rsidRPr="00A71818">
              <w:rPr>
                <w:sz w:val="24"/>
                <w:szCs w:val="24"/>
              </w:rPr>
              <w:t>4</w:t>
            </w:r>
            <w:r w:rsidRPr="006E2C0A">
              <w:rPr>
                <w:color w:val="FF0000"/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 xml:space="preserve">тыс. рублей, в том числе: </w:t>
            </w:r>
          </w:p>
          <w:p w:rsidR="00B33F70" w:rsidRPr="008830FA" w:rsidRDefault="00B33F70" w:rsidP="00B33F70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Бюджет автономного округа </w:t>
            </w:r>
            <w:r w:rsidRPr="00502B45">
              <w:rPr>
                <w:sz w:val="24"/>
                <w:szCs w:val="24"/>
              </w:rPr>
              <w:t xml:space="preserve">- 28 348,5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B33F70" w:rsidRPr="00502B45" w:rsidRDefault="00B33F70" w:rsidP="00B33F70">
            <w:pPr>
              <w:ind w:firstLine="459"/>
              <w:rPr>
                <w:sz w:val="24"/>
                <w:szCs w:val="24"/>
              </w:rPr>
            </w:pPr>
            <w:r w:rsidRPr="00502B45">
              <w:rPr>
                <w:sz w:val="24"/>
                <w:szCs w:val="24"/>
              </w:rPr>
              <w:t>2014 год – 9 410,2 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9 507,0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9 431,3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 т</w:t>
            </w:r>
            <w:r w:rsidRPr="008830FA">
              <w:rPr>
                <w:sz w:val="24"/>
                <w:szCs w:val="24"/>
              </w:rPr>
              <w:t>ыс. рублей.</w:t>
            </w:r>
          </w:p>
          <w:p w:rsidR="00B33F70" w:rsidRPr="008830FA" w:rsidRDefault="00B33F70" w:rsidP="00B33F70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естный</w:t>
            </w:r>
            <w:r w:rsidRPr="008830FA">
              <w:rPr>
                <w:sz w:val="24"/>
                <w:szCs w:val="24"/>
              </w:rPr>
              <w:t xml:space="preserve"> бюджет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40 740,0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B33F70" w:rsidRPr="008830FA" w:rsidRDefault="00B33F70" w:rsidP="00B33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 w:rsidRPr="00C10353">
              <w:rPr>
                <w:sz w:val="24"/>
                <w:szCs w:val="24"/>
              </w:rPr>
              <w:t xml:space="preserve">– </w:t>
            </w:r>
            <w:r w:rsidRPr="00A71818">
              <w:rPr>
                <w:sz w:val="24"/>
                <w:szCs w:val="24"/>
              </w:rPr>
              <w:t>13 </w:t>
            </w:r>
            <w:r w:rsidR="003E49BA" w:rsidRPr="00A71818">
              <w:rPr>
                <w:sz w:val="24"/>
                <w:szCs w:val="24"/>
              </w:rPr>
              <w:t>868</w:t>
            </w:r>
            <w:r w:rsidRPr="00A71818">
              <w:rPr>
                <w:sz w:val="24"/>
                <w:szCs w:val="24"/>
              </w:rPr>
              <w:t>,</w:t>
            </w:r>
            <w:r w:rsidR="003E49BA" w:rsidRPr="00A71818">
              <w:rPr>
                <w:sz w:val="24"/>
                <w:szCs w:val="24"/>
              </w:rPr>
              <w:t>9</w:t>
            </w:r>
            <w:r w:rsidRPr="00C10353">
              <w:rPr>
                <w:sz w:val="24"/>
                <w:szCs w:val="24"/>
              </w:rPr>
              <w:t xml:space="preserve"> тыс.</w:t>
            </w:r>
            <w:r w:rsidRPr="008830FA">
              <w:rPr>
                <w:sz w:val="24"/>
                <w:szCs w:val="24"/>
              </w:rPr>
              <w:t xml:space="preserve"> рублей, в том числе: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4 год </w:t>
            </w:r>
            <w:r w:rsidRPr="00C10353">
              <w:rPr>
                <w:sz w:val="24"/>
                <w:szCs w:val="24"/>
              </w:rPr>
              <w:t xml:space="preserve">– </w:t>
            </w:r>
            <w:r w:rsidRPr="00A71818">
              <w:rPr>
                <w:sz w:val="24"/>
                <w:szCs w:val="24"/>
              </w:rPr>
              <w:t>6 </w:t>
            </w:r>
            <w:r w:rsidR="003E49BA" w:rsidRPr="00A71818">
              <w:rPr>
                <w:sz w:val="24"/>
                <w:szCs w:val="24"/>
              </w:rPr>
              <w:t>209</w:t>
            </w:r>
            <w:r w:rsidRPr="00A71818">
              <w:rPr>
                <w:sz w:val="24"/>
                <w:szCs w:val="24"/>
              </w:rPr>
              <w:t>,</w:t>
            </w:r>
            <w:r w:rsidR="003E49BA" w:rsidRPr="00A71818">
              <w:rPr>
                <w:sz w:val="24"/>
                <w:szCs w:val="24"/>
              </w:rPr>
              <w:t>9</w:t>
            </w:r>
            <w:r w:rsidRPr="00C10353">
              <w:rPr>
                <w:sz w:val="24"/>
                <w:szCs w:val="24"/>
              </w:rPr>
              <w:t xml:space="preserve"> тыс.</w:t>
            </w:r>
            <w:r w:rsidRPr="008830FA">
              <w:rPr>
                <w:sz w:val="24"/>
                <w:szCs w:val="24"/>
              </w:rPr>
              <w:t xml:space="preserve">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3 854,5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3 804,5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B33F70" w:rsidRPr="008830FA" w:rsidRDefault="00B33F70" w:rsidP="00B33F70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B33F70" w:rsidRPr="00B33F70" w:rsidRDefault="00B33F70" w:rsidP="00B33F70">
            <w:pPr>
              <w:ind w:firstLine="459"/>
              <w:jc w:val="both"/>
              <w:rPr>
                <w:sz w:val="24"/>
                <w:szCs w:val="24"/>
              </w:rPr>
            </w:pPr>
            <w:r w:rsidRPr="00B33F70">
              <w:rPr>
                <w:sz w:val="24"/>
                <w:szCs w:val="24"/>
              </w:rPr>
              <w:lastRenderedPageBreak/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B33F70" w:rsidRPr="00531B9B" w:rsidRDefault="00B33F70" w:rsidP="00B33F7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B33F70" w:rsidRDefault="00B33F70" w:rsidP="00B33F70">
      <w:pPr>
        <w:pStyle w:val="31"/>
        <w:ind w:firstLine="567"/>
      </w:pPr>
    </w:p>
    <w:p w:rsidR="00B33F70" w:rsidRDefault="00B33F70" w:rsidP="00B33F70">
      <w:pPr>
        <w:pStyle w:val="31"/>
        <w:ind w:firstLine="567"/>
      </w:pPr>
      <w:r>
        <w:t xml:space="preserve">1.2. </w:t>
      </w:r>
      <w:r w:rsidR="00BD228A">
        <w:t>Пункт</w:t>
      </w:r>
      <w:r>
        <w:t xml:space="preserve"> </w:t>
      </w:r>
      <w:r w:rsidR="00A20C78">
        <w:t xml:space="preserve">3 задачи 2 </w:t>
      </w:r>
      <w:r>
        <w:t>«</w:t>
      </w:r>
      <w:r w:rsidR="00A20C78">
        <w:t xml:space="preserve">Эффективное использование базы учреждений города Югорска для организации оздоровления и отдыха» </w:t>
      </w:r>
      <w:r w:rsidR="00BD228A">
        <w:t xml:space="preserve">Таблицы 1 </w:t>
      </w:r>
      <w:r w:rsidR="00BD228A" w:rsidRPr="00562B6B">
        <w:t>«Система показателей, характеризующих результаты реализации муниципальной программы города Югорска «</w:t>
      </w:r>
      <w:r w:rsidR="00BD228A">
        <w:t>Отдых и оздоровление детей города Югорска</w:t>
      </w:r>
      <w:r w:rsidR="00BD228A" w:rsidRPr="00562B6B">
        <w:t xml:space="preserve"> на 2014 – 2020 годы» изложить в </w:t>
      </w:r>
      <w:r w:rsidR="00BD228A">
        <w:t xml:space="preserve">следующей </w:t>
      </w:r>
      <w:r w:rsidR="00BD228A" w:rsidRPr="00562B6B">
        <w:t>редакции</w:t>
      </w:r>
      <w:r>
        <w:t>:</w:t>
      </w:r>
    </w:p>
    <w:p w:rsidR="00B33F70" w:rsidRDefault="00B33F70" w:rsidP="00B33F70">
      <w:pPr>
        <w:pStyle w:val="31"/>
        <w:ind w:firstLine="567"/>
      </w:pPr>
      <w:r>
        <w:t>«</w:t>
      </w:r>
    </w:p>
    <w:tbl>
      <w:tblPr>
        <w:tblStyle w:val="a3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B33F70" w:rsidRPr="00F9774D" w:rsidTr="00BD228A">
        <w:trPr>
          <w:trHeight w:val="598"/>
        </w:trPr>
        <w:tc>
          <w:tcPr>
            <w:tcW w:w="425" w:type="dxa"/>
          </w:tcPr>
          <w:p w:rsidR="00B33F70" w:rsidRDefault="00A20C78" w:rsidP="00BD228A">
            <w:pPr>
              <w:jc w:val="center"/>
            </w:pPr>
            <w:r>
              <w:t>3</w:t>
            </w:r>
          </w:p>
        </w:tc>
        <w:tc>
          <w:tcPr>
            <w:tcW w:w="3261" w:type="dxa"/>
          </w:tcPr>
          <w:p w:rsidR="00B33F70" w:rsidRPr="002258D4" w:rsidRDefault="00B33F70" w:rsidP="00A20C78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</w:t>
            </w:r>
            <w:r w:rsidR="00A20C78">
              <w:t xml:space="preserve">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="00A20C78">
              <w:t>трансгаз</w:t>
            </w:r>
            <w:proofErr w:type="spellEnd"/>
            <w:r w:rsidR="00A20C78">
              <w:t xml:space="preserve"> Югорск»</w:t>
            </w:r>
          </w:p>
        </w:tc>
        <w:tc>
          <w:tcPr>
            <w:tcW w:w="567" w:type="dxa"/>
          </w:tcPr>
          <w:p w:rsidR="00B33F70" w:rsidRDefault="00B33F70" w:rsidP="00BD228A">
            <w:pPr>
              <w:jc w:val="center"/>
            </w:pPr>
          </w:p>
          <w:p w:rsidR="00BD228A" w:rsidRDefault="00BD228A" w:rsidP="00BD228A">
            <w:pPr>
              <w:jc w:val="center"/>
            </w:pPr>
          </w:p>
          <w:p w:rsidR="00B33F70" w:rsidRDefault="00B33F70" w:rsidP="00BD228A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B33F70" w:rsidRPr="00E05891" w:rsidRDefault="00B33F70" w:rsidP="00BD22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20C78" w:rsidRDefault="00A20C78" w:rsidP="00A20C7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33F70" w:rsidRPr="00E05891" w:rsidRDefault="00A20C78" w:rsidP="00A20C7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708" w:type="dxa"/>
            <w:vAlign w:val="center"/>
          </w:tcPr>
          <w:p w:rsidR="00B33F70" w:rsidRPr="00B130CF" w:rsidRDefault="00A20C78" w:rsidP="00BD228A">
            <w:pPr>
              <w:jc w:val="center"/>
              <w:rPr>
                <w:sz w:val="22"/>
                <w:szCs w:val="22"/>
              </w:rPr>
            </w:pPr>
            <w:r w:rsidRPr="00B130CF">
              <w:rPr>
                <w:sz w:val="22"/>
                <w:szCs w:val="22"/>
              </w:rPr>
              <w:t>107</w:t>
            </w:r>
          </w:p>
        </w:tc>
        <w:tc>
          <w:tcPr>
            <w:tcW w:w="709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708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708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09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09" w:type="dxa"/>
          </w:tcPr>
          <w:p w:rsidR="00B33F70" w:rsidRDefault="00B33F70" w:rsidP="00BD228A">
            <w:pPr>
              <w:jc w:val="center"/>
              <w:rPr>
                <w:sz w:val="22"/>
                <w:szCs w:val="22"/>
              </w:rPr>
            </w:pPr>
          </w:p>
          <w:p w:rsidR="00A20C78" w:rsidRDefault="00A20C78" w:rsidP="00BD228A">
            <w:pPr>
              <w:jc w:val="center"/>
              <w:rPr>
                <w:sz w:val="22"/>
                <w:szCs w:val="22"/>
              </w:rPr>
            </w:pPr>
          </w:p>
          <w:p w:rsidR="00A20C78" w:rsidRPr="00E05891" w:rsidRDefault="00A20C78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</w:tbl>
    <w:p w:rsidR="00B33F70" w:rsidRDefault="00B33F70" w:rsidP="00B33F70">
      <w:pPr>
        <w:pStyle w:val="31"/>
        <w:ind w:firstLine="567"/>
        <w:jc w:val="right"/>
      </w:pPr>
      <w:r>
        <w:t>».</w:t>
      </w:r>
    </w:p>
    <w:p w:rsidR="00BD228A" w:rsidRDefault="00B33F70" w:rsidP="00BD228A">
      <w:pPr>
        <w:pStyle w:val="31"/>
        <w:ind w:firstLine="567"/>
      </w:pPr>
      <w:r>
        <w:t xml:space="preserve">1.3. </w:t>
      </w:r>
      <w:r w:rsidR="00BD228A">
        <w:t xml:space="preserve">Пункт 1 задачи 3 «Организация отдыха и оздоровления детей в климатически благоприятных зонах России и за ее пределами» Таблицы 1 </w:t>
      </w:r>
      <w:r w:rsidR="00BD228A" w:rsidRPr="00562B6B">
        <w:t>«Система показателей, характеризующих результаты реализации муниципальной программы города Югорска «</w:t>
      </w:r>
      <w:r w:rsidR="00BD228A">
        <w:t>Отдых и оздоровление детей города Югорска</w:t>
      </w:r>
      <w:r w:rsidR="00BD228A" w:rsidRPr="00562B6B">
        <w:t xml:space="preserve"> на 2014 – 2020 годы» изложить в </w:t>
      </w:r>
      <w:r w:rsidR="00BD228A">
        <w:t xml:space="preserve">следующей </w:t>
      </w:r>
      <w:r w:rsidR="00BD228A" w:rsidRPr="00562B6B">
        <w:t>редакции</w:t>
      </w:r>
      <w:r w:rsidR="00BD228A">
        <w:t>:</w:t>
      </w:r>
    </w:p>
    <w:p w:rsidR="00BD228A" w:rsidRDefault="00BD228A" w:rsidP="00BD228A">
      <w:pPr>
        <w:pStyle w:val="31"/>
        <w:ind w:firstLine="567"/>
      </w:pPr>
      <w:r>
        <w:t>«</w:t>
      </w:r>
    </w:p>
    <w:tbl>
      <w:tblPr>
        <w:tblStyle w:val="a3"/>
        <w:tblW w:w="106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567"/>
        <w:gridCol w:w="709"/>
        <w:gridCol w:w="708"/>
        <w:gridCol w:w="709"/>
        <w:gridCol w:w="708"/>
        <w:gridCol w:w="709"/>
        <w:gridCol w:w="709"/>
        <w:gridCol w:w="708"/>
        <w:gridCol w:w="709"/>
        <w:gridCol w:w="709"/>
      </w:tblGrid>
      <w:tr w:rsidR="00BD228A" w:rsidRPr="00F9774D" w:rsidTr="00BD228A">
        <w:trPr>
          <w:trHeight w:val="598"/>
        </w:trPr>
        <w:tc>
          <w:tcPr>
            <w:tcW w:w="425" w:type="dxa"/>
          </w:tcPr>
          <w:p w:rsidR="00BD228A" w:rsidRDefault="00605AFF" w:rsidP="00BD228A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BD228A" w:rsidRPr="002258D4" w:rsidRDefault="00BD228A" w:rsidP="00BD228A">
            <w:pPr>
              <w:snapToGrid w:val="0"/>
              <w:jc w:val="both"/>
              <w:rPr>
                <w:vertAlign w:val="superscript"/>
              </w:rPr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567" w:type="dxa"/>
          </w:tcPr>
          <w:p w:rsidR="00BD228A" w:rsidRDefault="00BD228A" w:rsidP="00BD228A">
            <w:pPr>
              <w:jc w:val="center"/>
            </w:pPr>
          </w:p>
          <w:p w:rsidR="00BD228A" w:rsidRDefault="00BD228A" w:rsidP="00BD228A">
            <w:pPr>
              <w:jc w:val="center"/>
            </w:pPr>
            <w:r>
              <w:t>Чел</w:t>
            </w:r>
          </w:p>
        </w:tc>
        <w:tc>
          <w:tcPr>
            <w:tcW w:w="709" w:type="dxa"/>
          </w:tcPr>
          <w:p w:rsidR="00BD228A" w:rsidRDefault="00BD228A" w:rsidP="00BD228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D228A" w:rsidRPr="00E05891" w:rsidRDefault="00BD228A" w:rsidP="00BD228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708" w:type="dxa"/>
            <w:vAlign w:val="center"/>
          </w:tcPr>
          <w:p w:rsidR="00BD228A" w:rsidRPr="00B130CF" w:rsidRDefault="00725B84" w:rsidP="00BD228A">
            <w:pPr>
              <w:jc w:val="center"/>
              <w:rPr>
                <w:sz w:val="22"/>
                <w:szCs w:val="22"/>
              </w:rPr>
            </w:pPr>
            <w:r w:rsidRPr="00B130CF">
              <w:rPr>
                <w:sz w:val="22"/>
                <w:szCs w:val="22"/>
              </w:rPr>
              <w:t>281</w:t>
            </w:r>
          </w:p>
          <w:p w:rsidR="00BD228A" w:rsidRPr="00E05891" w:rsidRDefault="00BD228A" w:rsidP="00BD22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708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709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709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708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709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709" w:type="dxa"/>
          </w:tcPr>
          <w:p w:rsidR="00BD228A" w:rsidRDefault="00BD228A" w:rsidP="00BD228A">
            <w:pPr>
              <w:jc w:val="center"/>
              <w:rPr>
                <w:sz w:val="22"/>
                <w:szCs w:val="22"/>
              </w:rPr>
            </w:pPr>
          </w:p>
          <w:p w:rsidR="00725B84" w:rsidRPr="00E05891" w:rsidRDefault="00725B84" w:rsidP="00BD2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</w:tr>
    </w:tbl>
    <w:p w:rsidR="00BD228A" w:rsidRDefault="00BD228A" w:rsidP="00BD228A">
      <w:pPr>
        <w:pStyle w:val="31"/>
        <w:ind w:firstLine="567"/>
        <w:jc w:val="right"/>
      </w:pPr>
      <w:r>
        <w:t>».</w:t>
      </w:r>
    </w:p>
    <w:p w:rsidR="00BD228A" w:rsidRDefault="00BD228A" w:rsidP="00B33F70">
      <w:pPr>
        <w:pStyle w:val="31"/>
        <w:ind w:firstLine="567"/>
        <w:jc w:val="right"/>
      </w:pPr>
    </w:p>
    <w:p w:rsidR="00B33F70" w:rsidRDefault="00B33F70" w:rsidP="00B33F70">
      <w:pPr>
        <w:pStyle w:val="31"/>
        <w:ind w:firstLine="567"/>
      </w:pPr>
      <w:r>
        <w:t>1.4. Таблицу 2 изложить в новой редакции (приложение).</w:t>
      </w:r>
    </w:p>
    <w:p w:rsidR="00B33F70" w:rsidRPr="00562B6B" w:rsidRDefault="00B33F70" w:rsidP="00B33F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B33F70" w:rsidRPr="00562B6B" w:rsidRDefault="00B33F70" w:rsidP="00B33F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1820E9">
        <w:rPr>
          <w:sz w:val="24"/>
          <w:szCs w:val="24"/>
        </w:rPr>
        <w:t xml:space="preserve"> и распространяется на правоотношения, возникшие с 25.12.2014 по 31.12.2014</w:t>
      </w:r>
      <w:r w:rsidRPr="00562B6B">
        <w:rPr>
          <w:sz w:val="24"/>
          <w:szCs w:val="24"/>
        </w:rPr>
        <w:t>.</w:t>
      </w:r>
    </w:p>
    <w:p w:rsidR="00B33F70" w:rsidRPr="00562B6B" w:rsidRDefault="00B33F70" w:rsidP="00B33F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B33F70" w:rsidRPr="00562B6B" w:rsidRDefault="00B33F70" w:rsidP="00B33F70">
      <w:pPr>
        <w:pStyle w:val="a6"/>
        <w:ind w:firstLine="567"/>
        <w:jc w:val="both"/>
        <w:rPr>
          <w:sz w:val="24"/>
          <w:szCs w:val="24"/>
        </w:rPr>
      </w:pPr>
    </w:p>
    <w:p w:rsidR="00B33F70" w:rsidRDefault="00B33F70" w:rsidP="00B33F70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B33F70" w:rsidRDefault="00B33F70" w:rsidP="00B33F70">
      <w:pPr>
        <w:jc w:val="both"/>
        <w:rPr>
          <w:b/>
          <w:bCs/>
        </w:rPr>
      </w:pPr>
    </w:p>
    <w:p w:rsidR="00B33F70" w:rsidRDefault="00B33F70" w:rsidP="00B33F70">
      <w:pPr>
        <w:pStyle w:val="31"/>
        <w:rPr>
          <w:b/>
          <w:bCs/>
        </w:rPr>
      </w:pPr>
    </w:p>
    <w:p w:rsidR="00B33F70" w:rsidRPr="006C7436" w:rsidRDefault="00B33F70" w:rsidP="00B33F7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B33F70" w:rsidRDefault="00B33F70" w:rsidP="00B33F70">
      <w:pPr>
        <w:jc w:val="center"/>
        <w:rPr>
          <w:b/>
          <w:sz w:val="24"/>
          <w:szCs w:val="24"/>
        </w:rPr>
      </w:pPr>
    </w:p>
    <w:p w:rsidR="00B33F70" w:rsidRDefault="00B33F70" w:rsidP="00B33F70">
      <w:pPr>
        <w:pStyle w:val="31"/>
        <w:ind w:firstLine="567"/>
      </w:pPr>
    </w:p>
    <w:p w:rsidR="00B33F70" w:rsidRDefault="00B33F70" w:rsidP="00B33F70">
      <w:pPr>
        <w:pStyle w:val="31"/>
        <w:ind w:firstLine="567"/>
      </w:pPr>
    </w:p>
    <w:p w:rsidR="00B33F70" w:rsidRDefault="00B33F70" w:rsidP="005C3B6F">
      <w:pPr>
        <w:pStyle w:val="31"/>
        <w:ind w:firstLine="567"/>
      </w:pPr>
    </w:p>
    <w:p w:rsidR="00B33F70" w:rsidRDefault="00B33F70" w:rsidP="005C3B6F">
      <w:pPr>
        <w:pStyle w:val="31"/>
        <w:ind w:firstLine="567"/>
      </w:pPr>
    </w:p>
    <w:p w:rsidR="00B33F70" w:rsidRDefault="00B33F70" w:rsidP="005C3B6F">
      <w:pPr>
        <w:pStyle w:val="31"/>
        <w:ind w:firstLine="567"/>
      </w:pPr>
    </w:p>
    <w:p w:rsidR="00B33F70" w:rsidRDefault="00B33F70" w:rsidP="005C3B6F">
      <w:pPr>
        <w:pStyle w:val="31"/>
        <w:ind w:firstLine="567"/>
      </w:pPr>
    </w:p>
    <w:p w:rsidR="00B33F70" w:rsidRDefault="00B33F70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725B84" w:rsidRDefault="00725B84" w:rsidP="000C2576">
      <w:pPr>
        <w:jc w:val="center"/>
        <w:rPr>
          <w:b/>
          <w:sz w:val="24"/>
          <w:szCs w:val="24"/>
        </w:rPr>
      </w:pPr>
    </w:p>
    <w:p w:rsidR="00725B84" w:rsidRDefault="00725B84" w:rsidP="000C2576">
      <w:pPr>
        <w:jc w:val="center"/>
        <w:rPr>
          <w:b/>
          <w:sz w:val="24"/>
          <w:szCs w:val="24"/>
        </w:rPr>
      </w:pPr>
    </w:p>
    <w:p w:rsidR="00725B84" w:rsidRDefault="00725B84" w:rsidP="000C2576">
      <w:pPr>
        <w:jc w:val="center"/>
        <w:rPr>
          <w:b/>
          <w:sz w:val="24"/>
          <w:szCs w:val="24"/>
        </w:rPr>
      </w:pPr>
    </w:p>
    <w:p w:rsidR="00725B84" w:rsidRDefault="00725B84" w:rsidP="000C2576">
      <w:pPr>
        <w:jc w:val="center"/>
        <w:rPr>
          <w:b/>
          <w:sz w:val="24"/>
          <w:szCs w:val="24"/>
        </w:rPr>
      </w:pPr>
    </w:p>
    <w:p w:rsidR="00725B84" w:rsidRDefault="00725B84" w:rsidP="000C2576">
      <w:pPr>
        <w:jc w:val="center"/>
        <w:rPr>
          <w:b/>
          <w:sz w:val="24"/>
          <w:szCs w:val="24"/>
        </w:rPr>
      </w:pPr>
    </w:p>
    <w:p w:rsidR="00671A5B" w:rsidRDefault="00671A5B" w:rsidP="000C2576">
      <w:pPr>
        <w:rPr>
          <w:b/>
          <w:bCs/>
          <w:sz w:val="24"/>
          <w:szCs w:val="24"/>
        </w:rPr>
      </w:pPr>
    </w:p>
    <w:p w:rsidR="00671A5B" w:rsidRDefault="00671A5B" w:rsidP="000C2576">
      <w:pPr>
        <w:rPr>
          <w:b/>
          <w:bCs/>
          <w:sz w:val="24"/>
          <w:szCs w:val="24"/>
        </w:rPr>
        <w:sectPr w:rsidR="00671A5B" w:rsidSect="000C257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E3C23" w:rsidRDefault="00EE3C23" w:rsidP="00A46B7D">
      <w:pPr>
        <w:jc w:val="right"/>
        <w:rPr>
          <w:b/>
        </w:rPr>
      </w:pPr>
      <w:r w:rsidRPr="00EE3C23">
        <w:rPr>
          <w:b/>
        </w:rPr>
        <w:lastRenderedPageBreak/>
        <w:t xml:space="preserve">Приложение </w:t>
      </w:r>
    </w:p>
    <w:p w:rsidR="00EE3C23" w:rsidRDefault="00EE3C23" w:rsidP="00A46B7D">
      <w:pPr>
        <w:jc w:val="right"/>
        <w:rPr>
          <w:b/>
        </w:rPr>
      </w:pPr>
      <w:r w:rsidRPr="00EE3C23">
        <w:rPr>
          <w:b/>
        </w:rPr>
        <w:t xml:space="preserve">к постановлению </w:t>
      </w:r>
    </w:p>
    <w:p w:rsidR="00EE3C23" w:rsidRDefault="00EE3C23" w:rsidP="00A46B7D">
      <w:pPr>
        <w:jc w:val="right"/>
        <w:rPr>
          <w:b/>
        </w:rPr>
      </w:pPr>
      <w:r w:rsidRPr="00EE3C23">
        <w:rPr>
          <w:b/>
        </w:rPr>
        <w:t>администрации города Югорска</w:t>
      </w:r>
    </w:p>
    <w:p w:rsidR="00EE3C23" w:rsidRPr="00EE3C23" w:rsidRDefault="00EE3C23" w:rsidP="00A46B7D">
      <w:pPr>
        <w:jc w:val="right"/>
        <w:rPr>
          <w:b/>
        </w:rPr>
      </w:pPr>
      <w:r w:rsidRPr="00EE3C23">
        <w:rPr>
          <w:b/>
        </w:rPr>
        <w:t xml:space="preserve"> от «_</w:t>
      </w:r>
      <w:r w:rsidR="00104895">
        <w:rPr>
          <w:b/>
        </w:rPr>
        <w:t>3</w:t>
      </w:r>
      <w:r w:rsidR="006309E8">
        <w:rPr>
          <w:b/>
        </w:rPr>
        <w:t>0</w:t>
      </w:r>
      <w:r w:rsidRPr="00EE3C23">
        <w:rPr>
          <w:b/>
        </w:rPr>
        <w:t>_» декабря 2014 № _</w:t>
      </w:r>
      <w:r w:rsidR="00B130CF">
        <w:rPr>
          <w:b/>
        </w:rPr>
        <w:t>7408</w:t>
      </w:r>
      <w:bookmarkStart w:id="0" w:name="_GoBack"/>
      <w:bookmarkEnd w:id="0"/>
      <w:r w:rsidRPr="00EE3C23">
        <w:rPr>
          <w:b/>
        </w:rPr>
        <w:t>__</w:t>
      </w:r>
    </w:p>
    <w:p w:rsidR="00EE3C23" w:rsidRDefault="00EE3C23" w:rsidP="00A46B7D">
      <w:pPr>
        <w:jc w:val="right"/>
        <w:rPr>
          <w:b/>
          <w:sz w:val="24"/>
          <w:szCs w:val="24"/>
          <w:u w:val="single"/>
        </w:rPr>
      </w:pPr>
    </w:p>
    <w:p w:rsidR="00EE3C23" w:rsidRDefault="00EE3C23" w:rsidP="00A46B7D">
      <w:pPr>
        <w:jc w:val="right"/>
        <w:rPr>
          <w:b/>
          <w:sz w:val="24"/>
          <w:szCs w:val="24"/>
          <w:u w:val="single"/>
        </w:rPr>
      </w:pPr>
    </w:p>
    <w:p w:rsidR="00EE3C23" w:rsidRDefault="00EE3C23" w:rsidP="00A46B7D">
      <w:pPr>
        <w:jc w:val="right"/>
        <w:rPr>
          <w:b/>
          <w:sz w:val="24"/>
          <w:szCs w:val="24"/>
          <w:u w:val="single"/>
        </w:rPr>
      </w:pPr>
    </w:p>
    <w:p w:rsidR="00A46B7D" w:rsidRPr="00D4122D" w:rsidRDefault="00A46B7D" w:rsidP="00A46B7D">
      <w:pPr>
        <w:jc w:val="right"/>
        <w:rPr>
          <w:b/>
          <w:sz w:val="24"/>
          <w:szCs w:val="24"/>
          <w:u w:val="single"/>
        </w:rPr>
      </w:pPr>
      <w:r w:rsidRPr="00D4122D">
        <w:rPr>
          <w:b/>
          <w:sz w:val="24"/>
          <w:szCs w:val="24"/>
          <w:u w:val="single"/>
        </w:rPr>
        <w:t>Таблица 2</w:t>
      </w:r>
    </w:p>
    <w:p w:rsidR="00A46B7D" w:rsidRDefault="00A46B7D" w:rsidP="00A46B7D">
      <w:pPr>
        <w:jc w:val="center"/>
        <w:rPr>
          <w:b/>
          <w:sz w:val="24"/>
          <w:szCs w:val="24"/>
        </w:rPr>
      </w:pP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 xml:space="preserve">Перечень мероприятий  муниципальной программы </w:t>
      </w:r>
      <w:r>
        <w:rPr>
          <w:b/>
          <w:sz w:val="24"/>
          <w:szCs w:val="24"/>
        </w:rPr>
        <w:t>города Югорска</w:t>
      </w: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>«Отдых и оздоровление детей города Югорска на 2014 – 2020 годы»</w:t>
      </w:r>
    </w:p>
    <w:p w:rsidR="00A46B7D" w:rsidRPr="00B60D12" w:rsidRDefault="00A46B7D" w:rsidP="00A46B7D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71"/>
        <w:gridCol w:w="4253"/>
        <w:gridCol w:w="1559"/>
        <w:gridCol w:w="1277"/>
        <w:gridCol w:w="141"/>
        <w:gridCol w:w="993"/>
        <w:gridCol w:w="992"/>
        <w:gridCol w:w="993"/>
        <w:gridCol w:w="993"/>
        <w:gridCol w:w="993"/>
        <w:gridCol w:w="993"/>
        <w:gridCol w:w="1136"/>
        <w:gridCol w:w="986"/>
      </w:tblGrid>
      <w:tr w:rsidR="00A46B7D" w:rsidTr="0069626D">
        <w:tc>
          <w:tcPr>
            <w:tcW w:w="567" w:type="dxa"/>
            <w:gridSpan w:val="2"/>
            <w:vMerge w:val="restart"/>
          </w:tcPr>
          <w:p w:rsidR="00A46B7D" w:rsidRPr="00797C34" w:rsidRDefault="00A46B7D" w:rsidP="0069626D">
            <w:pPr>
              <w:jc w:val="center"/>
            </w:pPr>
            <w:r w:rsidRPr="00797C34">
              <w:t>№</w:t>
            </w:r>
          </w:p>
        </w:tc>
        <w:tc>
          <w:tcPr>
            <w:tcW w:w="4253" w:type="dxa"/>
            <w:vMerge w:val="restart"/>
          </w:tcPr>
          <w:p w:rsidR="00A46B7D" w:rsidRPr="00797C34" w:rsidRDefault="00A46B7D" w:rsidP="0069626D">
            <w:pPr>
              <w:jc w:val="center"/>
            </w:pPr>
            <w:r w:rsidRPr="00797C34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A46B7D" w:rsidRPr="00797C34" w:rsidRDefault="00A46B7D" w:rsidP="0069626D">
            <w:pPr>
              <w:jc w:val="center"/>
              <w:rPr>
                <w:sz w:val="16"/>
                <w:szCs w:val="16"/>
              </w:rPr>
            </w:pPr>
            <w:r w:rsidRPr="00797C34">
              <w:rPr>
                <w:sz w:val="16"/>
                <w:szCs w:val="16"/>
              </w:rPr>
              <w:t>Ответственный исполнитель</w:t>
            </w:r>
          </w:p>
          <w:p w:rsidR="00A46B7D" w:rsidRPr="00797C34" w:rsidRDefault="00A46B7D" w:rsidP="0069626D">
            <w:pPr>
              <w:jc w:val="center"/>
            </w:pPr>
            <w:r w:rsidRPr="00797C34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497" w:type="dxa"/>
            <w:gridSpan w:val="10"/>
          </w:tcPr>
          <w:p w:rsidR="00A46B7D" w:rsidRPr="00797C34" w:rsidRDefault="00A46B7D" w:rsidP="0069626D">
            <w:pPr>
              <w:jc w:val="center"/>
            </w:pPr>
            <w:r w:rsidRPr="00797C34">
              <w:t xml:space="preserve">Финансовые затраты на реализацию </w:t>
            </w:r>
          </w:p>
          <w:p w:rsidR="00A46B7D" w:rsidRPr="00797C34" w:rsidRDefault="00A46B7D" w:rsidP="0069626D">
            <w:pPr>
              <w:jc w:val="center"/>
            </w:pPr>
            <w:r w:rsidRPr="00797C34">
              <w:t>(тыс. рублей)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Pr="00797C34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797C34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797C34" w:rsidRDefault="00A46B7D" w:rsidP="0069626D">
            <w:pPr>
              <w:jc w:val="center"/>
            </w:pPr>
          </w:p>
        </w:tc>
        <w:tc>
          <w:tcPr>
            <w:tcW w:w="1277" w:type="dxa"/>
          </w:tcPr>
          <w:p w:rsidR="00A46B7D" w:rsidRPr="00797C34" w:rsidRDefault="00A46B7D" w:rsidP="0069626D">
            <w:pPr>
              <w:jc w:val="center"/>
              <w:rPr>
                <w:sz w:val="18"/>
                <w:szCs w:val="18"/>
              </w:rPr>
            </w:pPr>
            <w:r w:rsidRPr="00797C3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gridSpan w:val="2"/>
          </w:tcPr>
          <w:p w:rsidR="00A46B7D" w:rsidRPr="00797C34" w:rsidRDefault="00A46B7D" w:rsidP="0069626D">
            <w:pPr>
              <w:jc w:val="center"/>
            </w:pPr>
            <w:r w:rsidRPr="00797C34">
              <w:t>Всего</w:t>
            </w:r>
          </w:p>
        </w:tc>
        <w:tc>
          <w:tcPr>
            <w:tcW w:w="992" w:type="dxa"/>
          </w:tcPr>
          <w:p w:rsidR="00A46B7D" w:rsidRPr="00797C34" w:rsidRDefault="00A46B7D" w:rsidP="0069626D">
            <w:pPr>
              <w:jc w:val="center"/>
            </w:pPr>
            <w:r w:rsidRPr="00797C34">
              <w:t>2014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2015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2016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2017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2018 год</w:t>
            </w:r>
          </w:p>
        </w:tc>
        <w:tc>
          <w:tcPr>
            <w:tcW w:w="1136" w:type="dxa"/>
          </w:tcPr>
          <w:p w:rsidR="00A46B7D" w:rsidRPr="00797C34" w:rsidRDefault="00A46B7D" w:rsidP="0069626D">
            <w:pPr>
              <w:jc w:val="center"/>
            </w:pPr>
            <w:r w:rsidRPr="00797C34">
              <w:t>2019 год</w:t>
            </w:r>
          </w:p>
        </w:tc>
        <w:tc>
          <w:tcPr>
            <w:tcW w:w="986" w:type="dxa"/>
          </w:tcPr>
          <w:p w:rsidR="00A46B7D" w:rsidRPr="00797C34" w:rsidRDefault="00A46B7D" w:rsidP="0069626D">
            <w:pPr>
              <w:jc w:val="center"/>
            </w:pPr>
            <w:r w:rsidRPr="00797C34">
              <w:t>2020 год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B60D12">
              <w:rPr>
                <w:b/>
                <w:sz w:val="24"/>
                <w:szCs w:val="24"/>
              </w:rPr>
              <w:t>Цель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5080">
              <w:rPr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A46B7D" w:rsidRPr="00A85080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A85080">
              <w:rPr>
                <w:sz w:val="24"/>
                <w:szCs w:val="24"/>
              </w:rPr>
              <w:t>в сфере оздоровления и отдыха детей города Югорска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1 </w:t>
            </w:r>
          </w:p>
          <w:p w:rsidR="00A46B7D" w:rsidRPr="00862C73" w:rsidRDefault="00A46B7D" w:rsidP="0069626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D7901">
              <w:rPr>
                <w:sz w:val="24"/>
                <w:szCs w:val="24"/>
              </w:rPr>
              <w:t>«Обеспечение прав детей на безопасный отдых и оздоровление»</w:t>
            </w:r>
          </w:p>
        </w:tc>
      </w:tr>
      <w:tr w:rsidR="00A46B7D" w:rsidTr="0069626D">
        <w:trPr>
          <w:trHeight w:val="587"/>
        </w:trPr>
        <w:tc>
          <w:tcPr>
            <w:tcW w:w="567" w:type="dxa"/>
            <w:gridSpan w:val="2"/>
            <w:vMerge w:val="restart"/>
          </w:tcPr>
          <w:p w:rsidR="00A46B7D" w:rsidRPr="002776FB" w:rsidRDefault="00A46B7D" w:rsidP="0069626D">
            <w:pPr>
              <w:jc w:val="center"/>
            </w:pPr>
            <w:r w:rsidRPr="002776FB">
              <w:t>1</w:t>
            </w:r>
          </w:p>
        </w:tc>
        <w:tc>
          <w:tcPr>
            <w:tcW w:w="4253" w:type="dxa"/>
            <w:vMerge w:val="restart"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559" w:type="dxa"/>
          </w:tcPr>
          <w:p w:rsidR="00A46B7D" w:rsidRPr="002F196C" w:rsidRDefault="00A46B7D" w:rsidP="0069626D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4 429,5</w:t>
            </w:r>
          </w:p>
        </w:tc>
        <w:tc>
          <w:tcPr>
            <w:tcW w:w="992" w:type="dxa"/>
          </w:tcPr>
          <w:p w:rsidR="00A46B7D" w:rsidRPr="00117DC6" w:rsidRDefault="003B4336" w:rsidP="0033218F">
            <w:pPr>
              <w:jc w:val="center"/>
            </w:pPr>
            <w:r w:rsidRPr="00117DC6">
              <w:t>1 122,3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</w:tr>
      <w:tr w:rsidR="00A46B7D" w:rsidTr="0069626D">
        <w:trPr>
          <w:trHeight w:val="554"/>
        </w:trPr>
        <w:tc>
          <w:tcPr>
            <w:tcW w:w="567" w:type="dxa"/>
            <w:gridSpan w:val="2"/>
            <w:vMerge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A46B7D" w:rsidRPr="00290B26" w:rsidRDefault="00A46B7D" w:rsidP="0069626D">
            <w:pPr>
              <w:jc w:val="center"/>
              <w:rPr>
                <w:vertAlign w:val="superscript"/>
              </w:rPr>
            </w:pPr>
            <w:r>
              <w:t>Управление образования (далее – УО)</w:t>
            </w:r>
          </w:p>
        </w:tc>
        <w:tc>
          <w:tcPr>
            <w:tcW w:w="1418" w:type="dxa"/>
            <w:gridSpan w:val="2"/>
          </w:tcPr>
          <w:p w:rsidR="00A46B7D" w:rsidRPr="00C31685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1 607,2</w:t>
            </w:r>
          </w:p>
          <w:p w:rsidR="00117DC6" w:rsidRPr="00117DC6" w:rsidRDefault="00117DC6" w:rsidP="0069626D">
            <w:pPr>
              <w:jc w:val="center"/>
            </w:pP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16,0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</w:tr>
      <w:tr w:rsidR="00A46B7D" w:rsidTr="0069626D">
        <w:trPr>
          <w:trHeight w:val="554"/>
        </w:trPr>
        <w:tc>
          <w:tcPr>
            <w:tcW w:w="567" w:type="dxa"/>
            <w:gridSpan w:val="2"/>
            <w:vMerge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>
              <w:t>708,0</w:t>
            </w:r>
          </w:p>
        </w:tc>
        <w:tc>
          <w:tcPr>
            <w:tcW w:w="992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354,0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354,0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</w:tr>
      <w:tr w:rsidR="00A46B7D" w:rsidTr="0069626D">
        <w:trPr>
          <w:trHeight w:val="795"/>
        </w:trPr>
        <w:tc>
          <w:tcPr>
            <w:tcW w:w="567" w:type="dxa"/>
            <w:gridSpan w:val="2"/>
          </w:tcPr>
          <w:p w:rsidR="00A46B7D" w:rsidRPr="002776FB" w:rsidRDefault="00A46B7D" w:rsidP="0069626D">
            <w:pPr>
              <w:jc w:val="center"/>
            </w:pPr>
            <w:r w:rsidRPr="002776FB">
              <w:t>2</w:t>
            </w:r>
          </w:p>
        </w:tc>
        <w:tc>
          <w:tcPr>
            <w:tcW w:w="4253" w:type="dxa"/>
          </w:tcPr>
          <w:p w:rsidR="00A46B7D" w:rsidRPr="00540918" w:rsidRDefault="00A46B7D" w:rsidP="0069626D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</w:t>
            </w:r>
          </w:p>
        </w:tc>
        <w:tc>
          <w:tcPr>
            <w:tcW w:w="1418" w:type="dxa"/>
            <w:gridSpan w:val="2"/>
          </w:tcPr>
          <w:p w:rsidR="00A46B7D" w:rsidRPr="00C31685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>
              <w:t>1 803,4</w:t>
            </w:r>
          </w:p>
        </w:tc>
        <w:tc>
          <w:tcPr>
            <w:tcW w:w="992" w:type="dxa"/>
          </w:tcPr>
          <w:p w:rsidR="00A46B7D" w:rsidRPr="00117DC6" w:rsidRDefault="0033218F" w:rsidP="0069626D">
            <w:pPr>
              <w:jc w:val="center"/>
            </w:pPr>
            <w:r w:rsidRPr="00117DC6">
              <w:t>303,4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</w:tr>
      <w:tr w:rsidR="00A46B7D" w:rsidTr="0069626D">
        <w:trPr>
          <w:trHeight w:val="679"/>
        </w:trPr>
        <w:tc>
          <w:tcPr>
            <w:tcW w:w="567" w:type="dxa"/>
            <w:gridSpan w:val="2"/>
            <w:vMerge w:val="restart"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B7D" w:rsidRPr="000A49DA" w:rsidRDefault="00A46B7D" w:rsidP="0069626D">
            <w:pPr>
              <w:jc w:val="center"/>
            </w:pPr>
            <w:r>
              <w:lastRenderedPageBreak/>
              <w:t>УСП</w:t>
            </w: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993" w:type="dxa"/>
          </w:tcPr>
          <w:p w:rsidR="00A46B7D" w:rsidRPr="00117DC6" w:rsidRDefault="00117DC6" w:rsidP="001C0658">
            <w:pPr>
              <w:jc w:val="center"/>
            </w:pPr>
            <w:r>
              <w:t>260,</w:t>
            </w:r>
            <w:r w:rsidR="001C0658">
              <w:t>5</w:t>
            </w:r>
          </w:p>
        </w:tc>
        <w:tc>
          <w:tcPr>
            <w:tcW w:w="992" w:type="dxa"/>
          </w:tcPr>
          <w:p w:rsidR="00A46B7D" w:rsidRPr="00117DC6" w:rsidRDefault="003B4336" w:rsidP="001C0658">
            <w:pPr>
              <w:jc w:val="center"/>
            </w:pPr>
            <w:r w:rsidRPr="00117DC6">
              <w:t>60,</w:t>
            </w:r>
            <w:r w:rsidR="001C0658">
              <w:t>5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679"/>
        </w:trPr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0,6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0,6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502"/>
        </w:trPr>
        <w:tc>
          <w:tcPr>
            <w:tcW w:w="567" w:type="dxa"/>
            <w:gridSpan w:val="2"/>
            <w:vMerge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0A49DA" w:rsidRDefault="00A46B7D" w:rsidP="0069626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B7D" w:rsidRPr="000A49DA" w:rsidRDefault="00A46B7D" w:rsidP="0069626D">
            <w:pPr>
              <w:jc w:val="center"/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1 260,0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</w:tr>
      <w:tr w:rsidR="00A46B7D" w:rsidTr="0069626D">
        <w:trPr>
          <w:trHeight w:val="502"/>
        </w:trPr>
        <w:tc>
          <w:tcPr>
            <w:tcW w:w="567" w:type="dxa"/>
            <w:gridSpan w:val="2"/>
            <w:vMerge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0A49DA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0A49DA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</w:t>
            </w:r>
            <w:r w:rsidR="00A46B7D" w:rsidRPr="00117DC6">
              <w:t>00,0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100,0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100,0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 w:val="restart"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 w:val="restart"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 w:rsidRPr="00F85B75">
              <w:t>Бюджет автономного округа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117DC6" w:rsidRDefault="00117DC6" w:rsidP="001C0658">
            <w:pPr>
              <w:jc w:val="center"/>
            </w:pPr>
            <w:r w:rsidRPr="00117DC6">
              <w:t>260,</w:t>
            </w:r>
            <w:r w:rsidR="001C0658">
              <w:t>5</w:t>
            </w:r>
          </w:p>
        </w:tc>
        <w:tc>
          <w:tcPr>
            <w:tcW w:w="992" w:type="dxa"/>
          </w:tcPr>
          <w:p w:rsidR="00A46B7D" w:rsidRPr="007E22DB" w:rsidRDefault="00117DC6" w:rsidP="001C0658">
            <w:pPr>
              <w:jc w:val="center"/>
            </w:pPr>
            <w:r w:rsidRPr="007E22DB">
              <w:t>60,</w:t>
            </w:r>
            <w:r w:rsidR="001C0658">
              <w:t>5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100,0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100,0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0,0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 w:rsidRPr="00F85B75">
              <w:t>Местный бюджет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9 100,7</w:t>
            </w:r>
          </w:p>
        </w:tc>
        <w:tc>
          <w:tcPr>
            <w:tcW w:w="992" w:type="dxa"/>
          </w:tcPr>
          <w:p w:rsidR="00A46B7D" w:rsidRPr="007E22DB" w:rsidRDefault="007E22DB" w:rsidP="0069626D">
            <w:pPr>
              <w:jc w:val="center"/>
              <w:rPr>
                <w:sz w:val="18"/>
                <w:szCs w:val="18"/>
              </w:rPr>
            </w:pPr>
            <w:r w:rsidRPr="007E22DB">
              <w:rPr>
                <w:sz w:val="18"/>
                <w:szCs w:val="18"/>
              </w:rPr>
              <w:t>1 442,3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 xml:space="preserve"> 1 276,4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>
              <w:t xml:space="preserve">Иные внебюджетные источники 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908,0</w:t>
            </w:r>
          </w:p>
        </w:tc>
        <w:tc>
          <w:tcPr>
            <w:tcW w:w="992" w:type="dxa"/>
          </w:tcPr>
          <w:p w:rsidR="00A46B7D" w:rsidRPr="007E22DB" w:rsidRDefault="00117DC6" w:rsidP="00117DC6">
            <w:pPr>
              <w:jc w:val="center"/>
            </w:pPr>
            <w:r w:rsidRPr="007E22DB">
              <w:t>0,</w:t>
            </w:r>
            <w:r w:rsidR="00A46B7D" w:rsidRPr="007E22DB">
              <w:t>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454,0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454,0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0,0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197CE8" w:rsidRDefault="00A46B7D" w:rsidP="0069626D">
            <w:pPr>
              <w:jc w:val="center"/>
              <w:rPr>
                <w:b/>
              </w:rPr>
            </w:pPr>
            <w:r w:rsidRPr="00197CE8">
              <w:rPr>
                <w:b/>
              </w:rPr>
              <w:t xml:space="preserve">Всего 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7E22DB" w:rsidRDefault="00117DC6" w:rsidP="001C0658">
            <w:pPr>
              <w:jc w:val="center"/>
              <w:rPr>
                <w:b/>
                <w:sz w:val="18"/>
                <w:szCs w:val="18"/>
              </w:rPr>
            </w:pPr>
            <w:r w:rsidRPr="007E22DB">
              <w:rPr>
                <w:b/>
                <w:sz w:val="18"/>
                <w:szCs w:val="18"/>
              </w:rPr>
              <w:t>10 269,</w:t>
            </w:r>
            <w:r w:rsidR="001C065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6B7D" w:rsidRPr="007E22DB" w:rsidRDefault="001C0658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1 502,</w:t>
            </w:r>
            <w:r w:rsidR="00117DC6" w:rsidRPr="007E22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1 830,4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1 830,4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2 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 w:rsidRPr="00B22A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Эффективное использование базы учреждений города Югорска 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организации оздоровления и отдыха детей</w:t>
            </w:r>
            <w:r w:rsidRPr="00B22AE2">
              <w:rPr>
                <w:sz w:val="24"/>
                <w:szCs w:val="24"/>
              </w:rPr>
              <w:t>»</w:t>
            </w:r>
          </w:p>
        </w:tc>
      </w:tr>
      <w:tr w:rsidR="00A46B7D" w:rsidTr="0069626D">
        <w:trPr>
          <w:trHeight w:val="690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1D2459" w:rsidRDefault="00A46B7D" w:rsidP="0069626D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A46B7D" w:rsidRPr="0033218F" w:rsidRDefault="009A1C34" w:rsidP="001C0658">
            <w:pPr>
              <w:jc w:val="center"/>
            </w:pPr>
            <w:r>
              <w:t>6 387,</w:t>
            </w:r>
            <w:r w:rsidR="001C0658">
              <w:t>2</w:t>
            </w:r>
          </w:p>
        </w:tc>
        <w:tc>
          <w:tcPr>
            <w:tcW w:w="992" w:type="dxa"/>
          </w:tcPr>
          <w:p w:rsidR="00A46B7D" w:rsidRPr="0033218F" w:rsidRDefault="003B4336" w:rsidP="001C0658">
            <w:pPr>
              <w:jc w:val="center"/>
            </w:pPr>
            <w:r>
              <w:t>1 848,</w:t>
            </w:r>
            <w:r w:rsidR="001C0658">
              <w:t>6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2 300,0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2 238,6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398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1D2459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33218F" w:rsidRDefault="009A1C34" w:rsidP="0069626D">
            <w:pPr>
              <w:jc w:val="center"/>
            </w:pPr>
            <w:r>
              <w:t>4,1</w:t>
            </w:r>
          </w:p>
        </w:tc>
        <w:tc>
          <w:tcPr>
            <w:tcW w:w="992" w:type="dxa"/>
          </w:tcPr>
          <w:p w:rsidR="00A46B7D" w:rsidRPr="0033218F" w:rsidRDefault="00816D00" w:rsidP="0069626D">
            <w:pPr>
              <w:jc w:val="center"/>
            </w:pPr>
            <w:r>
              <w:t>4,1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RPr="00EB685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241C89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33218F" w:rsidRDefault="009A1C34" w:rsidP="0069626D">
            <w:pPr>
              <w:jc w:val="center"/>
            </w:pPr>
            <w:r>
              <w:t>1 238,0</w:t>
            </w:r>
          </w:p>
        </w:tc>
        <w:tc>
          <w:tcPr>
            <w:tcW w:w="992" w:type="dxa"/>
          </w:tcPr>
          <w:p w:rsidR="00A46B7D" w:rsidRPr="0033218F" w:rsidRDefault="0033218F" w:rsidP="0069626D">
            <w:pPr>
              <w:jc w:val="center"/>
            </w:pPr>
            <w:r w:rsidRPr="0033218F">
              <w:t>388,0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653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A46B7D" w:rsidRPr="00E24645" w:rsidRDefault="0037115C" w:rsidP="0069626D">
            <w:pPr>
              <w:jc w:val="center"/>
            </w:pPr>
            <w:r>
              <w:t>10 108,0</w:t>
            </w:r>
          </w:p>
        </w:tc>
        <w:tc>
          <w:tcPr>
            <w:tcW w:w="992" w:type="dxa"/>
          </w:tcPr>
          <w:p w:rsidR="00A46B7D" w:rsidRPr="00E24645" w:rsidRDefault="00A46B7D" w:rsidP="0069626D">
            <w:pPr>
              <w:jc w:val="center"/>
            </w:pPr>
            <w:r w:rsidRPr="00E24645">
              <w:t>3 </w:t>
            </w:r>
            <w:r>
              <w:t>090</w:t>
            </w:r>
            <w:r w:rsidRPr="00E24645">
              <w:t>,</w:t>
            </w:r>
            <w:r>
              <w:t>6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3 508,7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3 508,7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E24645" w:rsidRDefault="0037115C" w:rsidP="0069626D">
            <w:pPr>
              <w:jc w:val="center"/>
            </w:pPr>
            <w:r>
              <w:t>24 461,5</w:t>
            </w:r>
          </w:p>
        </w:tc>
        <w:tc>
          <w:tcPr>
            <w:tcW w:w="992" w:type="dxa"/>
          </w:tcPr>
          <w:p w:rsidR="00A46B7D" w:rsidRPr="00E24645" w:rsidRDefault="00A46B7D" w:rsidP="0069626D">
            <w:pPr>
              <w:jc w:val="center"/>
            </w:pPr>
            <w:r>
              <w:t>3 888,1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37115C" w:rsidRDefault="0037115C" w:rsidP="0069626D">
            <w:pPr>
              <w:jc w:val="center"/>
            </w:pPr>
            <w:r w:rsidRPr="0037115C">
              <w:t>3 719,2</w:t>
            </w:r>
          </w:p>
        </w:tc>
        <w:tc>
          <w:tcPr>
            <w:tcW w:w="992" w:type="dxa"/>
          </w:tcPr>
          <w:p w:rsidR="00A46B7D" w:rsidRPr="0037115C" w:rsidRDefault="00117DC6" w:rsidP="0069626D">
            <w:pPr>
              <w:jc w:val="center"/>
            </w:pPr>
            <w:r w:rsidRPr="0037115C">
              <w:t>1 547,2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1 086,0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1 086,0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0,0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A46B7D" w:rsidRDefault="00A46B7D" w:rsidP="0069626D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37115C" w:rsidRDefault="0037115C" w:rsidP="0069626D">
            <w:pPr>
              <w:jc w:val="center"/>
            </w:pPr>
            <w:r>
              <w:t>338,1</w:t>
            </w:r>
          </w:p>
        </w:tc>
        <w:tc>
          <w:tcPr>
            <w:tcW w:w="992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423,0</w:t>
            </w:r>
          </w:p>
        </w:tc>
        <w:tc>
          <w:tcPr>
            <w:tcW w:w="992" w:type="dxa"/>
          </w:tcPr>
          <w:p w:rsidR="00A46B7D" w:rsidRDefault="00A46B7D" w:rsidP="0069626D">
            <w:pPr>
              <w:jc w:val="center"/>
            </w:pPr>
            <w:r>
              <w:t>151,0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136,0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136,0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A46B7D" w:rsidRDefault="00A46B7D" w:rsidP="0069626D">
            <w:pPr>
              <w:jc w:val="center"/>
            </w:pPr>
            <w:r>
              <w:t>Управление культуры</w:t>
            </w: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473,2</w:t>
            </w:r>
          </w:p>
        </w:tc>
        <w:tc>
          <w:tcPr>
            <w:tcW w:w="992" w:type="dxa"/>
          </w:tcPr>
          <w:p w:rsidR="00A46B7D" w:rsidRDefault="00A46B7D" w:rsidP="0069626D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4B4632" w:rsidRDefault="004B4632" w:rsidP="00FD06C8">
            <w:pPr>
              <w:jc w:val="center"/>
            </w:pPr>
            <w:r>
              <w:t>5</w:t>
            </w:r>
            <w:r w:rsidR="00FD06C8">
              <w:t>38</w:t>
            </w:r>
            <w:r>
              <w:t>,0</w:t>
            </w:r>
          </w:p>
        </w:tc>
        <w:tc>
          <w:tcPr>
            <w:tcW w:w="992" w:type="dxa"/>
          </w:tcPr>
          <w:p w:rsidR="00A46B7D" w:rsidRDefault="00A46B7D" w:rsidP="00FD06C8">
            <w:pPr>
              <w:jc w:val="center"/>
            </w:pPr>
            <w:r>
              <w:t>1</w:t>
            </w:r>
            <w:r w:rsidR="00FD06C8">
              <w:t>58</w:t>
            </w:r>
            <w:r>
              <w:t>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190,0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190,0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509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>
              <w:t>Бюджет автономного округа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1C0658">
            <w:pPr>
              <w:jc w:val="center"/>
              <w:rPr>
                <w:sz w:val="18"/>
                <w:szCs w:val="18"/>
              </w:rPr>
            </w:pPr>
            <w:r w:rsidRPr="004B4632">
              <w:rPr>
                <w:sz w:val="18"/>
                <w:szCs w:val="18"/>
              </w:rPr>
              <w:t>16 495,</w:t>
            </w:r>
            <w:r w:rsidR="001C0658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6B7D" w:rsidRPr="004B4632" w:rsidRDefault="004B4632" w:rsidP="001C0658">
            <w:pPr>
              <w:jc w:val="center"/>
            </w:pPr>
            <w:r w:rsidRPr="004B4632">
              <w:t>4 939,</w:t>
            </w:r>
            <w:r w:rsidR="001C0658">
              <w:t>2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5 808,7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5 747,3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509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25 276,9</w:t>
            </w:r>
          </w:p>
        </w:tc>
        <w:tc>
          <w:tcPr>
            <w:tcW w:w="992" w:type="dxa"/>
          </w:tcPr>
          <w:p w:rsidR="00A46B7D" w:rsidRPr="004B4632" w:rsidRDefault="004B4632" w:rsidP="0069626D">
            <w:pPr>
              <w:jc w:val="center"/>
            </w:pPr>
            <w:r w:rsidRPr="004B4632">
              <w:t>4 008,1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4B4632" w:rsidRDefault="004B4632" w:rsidP="00FD06C8">
            <w:pPr>
              <w:jc w:val="center"/>
            </w:pPr>
            <w:r w:rsidRPr="004B4632">
              <w:t>5 9</w:t>
            </w:r>
            <w:r w:rsidR="00FD06C8">
              <w:t>18</w:t>
            </w:r>
            <w:r w:rsidRPr="004B4632">
              <w:t>,2</w:t>
            </w:r>
          </w:p>
        </w:tc>
        <w:tc>
          <w:tcPr>
            <w:tcW w:w="992" w:type="dxa"/>
          </w:tcPr>
          <w:p w:rsidR="00A46B7D" w:rsidRPr="004B4632" w:rsidRDefault="004B4632" w:rsidP="00FD06C8">
            <w:pPr>
              <w:jc w:val="center"/>
            </w:pPr>
            <w:r w:rsidRPr="004B4632">
              <w:t>2 2</w:t>
            </w:r>
            <w:r w:rsidR="00FD06C8">
              <w:t>44</w:t>
            </w:r>
            <w:r w:rsidRPr="004B4632">
              <w:t>,2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1 862,0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1 812,0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51420E" w:rsidRDefault="00A46B7D" w:rsidP="0069626D">
            <w:pPr>
              <w:jc w:val="center"/>
              <w:rPr>
                <w:b/>
              </w:rPr>
            </w:pPr>
            <w:r w:rsidRPr="0051420E">
              <w:rPr>
                <w:b/>
              </w:rPr>
              <w:t>Всего</w:t>
            </w:r>
          </w:p>
          <w:p w:rsidR="00A46B7D" w:rsidRPr="0051420E" w:rsidRDefault="00A46B7D" w:rsidP="0069626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46B7D" w:rsidRPr="004B4632" w:rsidRDefault="004B4632" w:rsidP="001C0658">
            <w:pPr>
              <w:jc w:val="center"/>
              <w:rPr>
                <w:b/>
                <w:sz w:val="18"/>
                <w:szCs w:val="18"/>
              </w:rPr>
            </w:pPr>
            <w:r w:rsidRPr="004B4632">
              <w:rPr>
                <w:b/>
                <w:sz w:val="18"/>
                <w:szCs w:val="18"/>
              </w:rPr>
              <w:t>47 </w:t>
            </w:r>
            <w:r w:rsidR="00FD06C8">
              <w:rPr>
                <w:b/>
                <w:sz w:val="18"/>
                <w:szCs w:val="18"/>
              </w:rPr>
              <w:t>690</w:t>
            </w:r>
            <w:r w:rsidRPr="004B4632">
              <w:rPr>
                <w:b/>
                <w:sz w:val="18"/>
                <w:szCs w:val="18"/>
              </w:rPr>
              <w:t>,</w:t>
            </w:r>
            <w:r w:rsidR="001C065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46B7D" w:rsidRPr="004B4632" w:rsidRDefault="004B4632" w:rsidP="001C0658">
            <w:pPr>
              <w:jc w:val="center"/>
              <w:rPr>
                <w:b/>
                <w:sz w:val="18"/>
                <w:szCs w:val="18"/>
              </w:rPr>
            </w:pPr>
            <w:r w:rsidRPr="004B4632">
              <w:rPr>
                <w:b/>
                <w:sz w:val="18"/>
                <w:szCs w:val="18"/>
              </w:rPr>
              <w:t>11 </w:t>
            </w:r>
            <w:r w:rsidR="00FD06C8">
              <w:rPr>
                <w:b/>
                <w:sz w:val="18"/>
                <w:szCs w:val="18"/>
              </w:rPr>
              <w:t>191</w:t>
            </w:r>
            <w:r w:rsidRPr="004B4632">
              <w:rPr>
                <w:b/>
                <w:sz w:val="18"/>
                <w:szCs w:val="18"/>
              </w:rPr>
              <w:t>,</w:t>
            </w:r>
            <w:r w:rsidR="001C065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11 215,5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11 104,1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3 544,8</w:t>
            </w:r>
          </w:p>
        </w:tc>
        <w:tc>
          <w:tcPr>
            <w:tcW w:w="993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  <w:tc>
          <w:tcPr>
            <w:tcW w:w="1136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  <w:tc>
          <w:tcPr>
            <w:tcW w:w="986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  <w:p w:rsidR="00A46B7D" w:rsidRPr="00F675A7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</w:tr>
      <w:tr w:rsidR="00A46B7D" w:rsidTr="0069626D"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7304F4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7304F4">
              <w:rPr>
                <w:lang w:val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7F7F8C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</w:tc>
        <w:tc>
          <w:tcPr>
            <w:tcW w:w="993" w:type="dxa"/>
          </w:tcPr>
          <w:p w:rsidR="0033218F" w:rsidRDefault="0033218F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33218F" w:rsidRDefault="00391C67" w:rsidP="001C0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11 592,8</w:t>
            </w:r>
          </w:p>
        </w:tc>
        <w:tc>
          <w:tcPr>
            <w:tcW w:w="992" w:type="dxa"/>
          </w:tcPr>
          <w:p w:rsidR="0033218F" w:rsidRDefault="0033218F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33218F" w:rsidRDefault="0033218F" w:rsidP="001C0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4 410,5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4B4632" w:rsidRPr="0033218F" w:rsidRDefault="004B4632" w:rsidP="0069626D">
            <w:pPr>
              <w:jc w:val="center"/>
            </w:pPr>
            <w:r>
              <w:t>3 598,3</w:t>
            </w:r>
          </w:p>
        </w:tc>
        <w:tc>
          <w:tcPr>
            <w:tcW w:w="993" w:type="dxa"/>
          </w:tcPr>
          <w:p w:rsidR="004B4632" w:rsidRDefault="004B4632" w:rsidP="0069626D">
            <w:pPr>
              <w:jc w:val="center"/>
            </w:pPr>
          </w:p>
          <w:p w:rsidR="00A46B7D" w:rsidRPr="0033218F" w:rsidRDefault="004B4632" w:rsidP="0069626D">
            <w:pPr>
              <w:jc w:val="center"/>
            </w:pPr>
            <w:r>
              <w:t xml:space="preserve">3 584,0 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4B4632" w:rsidRPr="0033218F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675A7" w:rsidRDefault="00A46B7D" w:rsidP="0069626D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Pr="00C6712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33218F" w:rsidRDefault="00391C67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6 362,4</w:t>
            </w:r>
          </w:p>
        </w:tc>
        <w:tc>
          <w:tcPr>
            <w:tcW w:w="992" w:type="dxa"/>
          </w:tcPr>
          <w:p w:rsidR="00A46B7D" w:rsidRPr="0033218F" w:rsidRDefault="0033218F" w:rsidP="0069626D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675A7" w:rsidRDefault="00A46B7D" w:rsidP="0069626D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Pr="00C6712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1F0D29" w:rsidRDefault="00A46B7D" w:rsidP="0069626D">
            <w:pPr>
              <w:jc w:val="center"/>
              <w:rPr>
                <w:sz w:val="18"/>
                <w:szCs w:val="18"/>
              </w:rPr>
            </w:pPr>
            <w:r w:rsidRPr="001F0D2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A46B7D" w:rsidRPr="00A71818" w:rsidRDefault="00EE3C23" w:rsidP="001C0658">
            <w:pPr>
              <w:jc w:val="center"/>
            </w:pPr>
            <w:r w:rsidRPr="00A71818">
              <w:t>7 042,7</w:t>
            </w:r>
          </w:p>
        </w:tc>
        <w:tc>
          <w:tcPr>
            <w:tcW w:w="992" w:type="dxa"/>
          </w:tcPr>
          <w:p w:rsidR="00A46B7D" w:rsidRPr="00A71818" w:rsidRDefault="00EE3C23" w:rsidP="001C0658">
            <w:pPr>
              <w:jc w:val="center"/>
            </w:pPr>
            <w:r w:rsidRPr="00A71818">
              <w:t>3 965,7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</w:tr>
      <w:tr w:rsidR="00A46B7D" w:rsidTr="0069626D">
        <w:trPr>
          <w:trHeight w:val="261"/>
        </w:trPr>
        <w:tc>
          <w:tcPr>
            <w:tcW w:w="296" w:type="dxa"/>
            <w:vMerge w:val="restart"/>
          </w:tcPr>
          <w:p w:rsidR="00A46B7D" w:rsidRPr="00C6712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 w:val="restart"/>
          </w:tcPr>
          <w:p w:rsidR="00A46B7D" w:rsidRPr="00F85B75" w:rsidRDefault="00A46B7D" w:rsidP="0069626D">
            <w:pPr>
              <w:snapToGrid w:val="0"/>
              <w:spacing w:line="200" w:lineRule="atLeast"/>
              <w:jc w:val="right"/>
              <w:rPr>
                <w:b/>
                <w:sz w:val="24"/>
                <w:szCs w:val="24"/>
              </w:rPr>
            </w:pPr>
            <w:r w:rsidRPr="00F85B75">
              <w:rPr>
                <w:b/>
                <w:sz w:val="24"/>
                <w:szCs w:val="24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  <w:p w:rsidR="00A46B7D" w:rsidRPr="007F7F8C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EE3C23" w:rsidRDefault="00EE3C23" w:rsidP="0069626D">
            <w:pPr>
              <w:jc w:val="center"/>
              <w:rPr>
                <w:sz w:val="18"/>
                <w:szCs w:val="18"/>
              </w:rPr>
            </w:pPr>
          </w:p>
          <w:p w:rsidR="005B05F3" w:rsidRPr="005B05F3" w:rsidRDefault="00391C67" w:rsidP="001C0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11 592,8</w:t>
            </w:r>
          </w:p>
        </w:tc>
        <w:tc>
          <w:tcPr>
            <w:tcW w:w="992" w:type="dxa"/>
          </w:tcPr>
          <w:p w:rsidR="00A46B7D" w:rsidRPr="005B05F3" w:rsidRDefault="00A46B7D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5B05F3" w:rsidRDefault="00A46B7D" w:rsidP="001C0658">
            <w:pPr>
              <w:jc w:val="center"/>
              <w:rPr>
                <w:sz w:val="18"/>
                <w:szCs w:val="18"/>
              </w:rPr>
            </w:pPr>
            <w:r w:rsidRPr="005B05F3">
              <w:rPr>
                <w:sz w:val="18"/>
                <w:szCs w:val="18"/>
              </w:rPr>
              <w:t>4 410,5</w:t>
            </w:r>
          </w:p>
        </w:tc>
        <w:tc>
          <w:tcPr>
            <w:tcW w:w="993" w:type="dxa"/>
          </w:tcPr>
          <w:p w:rsidR="005B05F3" w:rsidRPr="005B05F3" w:rsidRDefault="005B05F3" w:rsidP="0069626D">
            <w:pPr>
              <w:jc w:val="center"/>
            </w:pPr>
          </w:p>
          <w:p w:rsidR="00A46B7D" w:rsidRPr="005B05F3" w:rsidRDefault="005B05F3" w:rsidP="0069626D">
            <w:pPr>
              <w:jc w:val="center"/>
            </w:pPr>
            <w:r w:rsidRPr="005B05F3">
              <w:t>3 598,3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1C0658" w:rsidP="0069626D">
            <w:pPr>
              <w:jc w:val="center"/>
            </w:pPr>
            <w:r>
              <w:t>3 584,0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5B05F3" w:rsidP="0069626D">
            <w:pPr>
              <w:jc w:val="center"/>
            </w:pPr>
            <w:r w:rsidRPr="005B05F3">
              <w:t>0,0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1136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986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  <w:rPr>
                <w:sz w:val="18"/>
                <w:szCs w:val="18"/>
              </w:rPr>
            </w:pPr>
            <w:r w:rsidRPr="005B05F3">
              <w:rPr>
                <w:sz w:val="18"/>
                <w:szCs w:val="18"/>
              </w:rPr>
              <w:t>6 362,4</w:t>
            </w:r>
          </w:p>
        </w:tc>
        <w:tc>
          <w:tcPr>
            <w:tcW w:w="992" w:type="dxa"/>
          </w:tcPr>
          <w:p w:rsidR="00A46B7D" w:rsidRPr="005B05F3" w:rsidRDefault="005B05F3" w:rsidP="0069626D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4B4632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1136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86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EE3C23" w:rsidRPr="00960E72" w:rsidRDefault="00EE3C23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4B79BB" w:rsidRDefault="00EE3C23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EE3C23" w:rsidRPr="00A71818" w:rsidRDefault="00EE3C23" w:rsidP="001C0658">
            <w:pPr>
              <w:jc w:val="center"/>
            </w:pPr>
            <w:r w:rsidRPr="00A71818">
              <w:t>7 042,7</w:t>
            </w:r>
          </w:p>
        </w:tc>
        <w:tc>
          <w:tcPr>
            <w:tcW w:w="992" w:type="dxa"/>
          </w:tcPr>
          <w:p w:rsidR="00EE3C23" w:rsidRPr="00A71818" w:rsidRDefault="00EE3C23" w:rsidP="001C0658">
            <w:pPr>
              <w:jc w:val="center"/>
            </w:pPr>
            <w:r w:rsidRPr="00A71818">
              <w:t>3 965,7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</w:pPr>
            <w:r w:rsidRPr="005B05F3">
              <w:t>1 538,5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</w:pPr>
            <w:r w:rsidRPr="005B05F3">
              <w:t>1 538,5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</w:pPr>
            <w:r w:rsidRPr="005B05F3">
              <w:t>0,0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</w:pPr>
            <w:r w:rsidRPr="005B05F3">
              <w:t>0,0</w:t>
            </w:r>
          </w:p>
        </w:tc>
        <w:tc>
          <w:tcPr>
            <w:tcW w:w="1136" w:type="dxa"/>
          </w:tcPr>
          <w:p w:rsidR="00EE3C23" w:rsidRPr="005B05F3" w:rsidRDefault="00EE3C23" w:rsidP="0069626D">
            <w:pPr>
              <w:jc w:val="center"/>
            </w:pPr>
            <w:r w:rsidRPr="005B05F3">
              <w:t>0,0</w:t>
            </w:r>
          </w:p>
        </w:tc>
        <w:tc>
          <w:tcPr>
            <w:tcW w:w="986" w:type="dxa"/>
          </w:tcPr>
          <w:p w:rsidR="00EE3C23" w:rsidRPr="005B05F3" w:rsidRDefault="00EE3C23" w:rsidP="0069626D">
            <w:pPr>
              <w:jc w:val="center"/>
            </w:pPr>
            <w:r w:rsidRPr="005B05F3">
              <w:t>0,0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EE3C23" w:rsidRPr="00960E72" w:rsidRDefault="00EE3C23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51420E" w:rsidRDefault="00EE3C23" w:rsidP="0069626D">
            <w:pPr>
              <w:jc w:val="center"/>
              <w:rPr>
                <w:b/>
              </w:rPr>
            </w:pPr>
            <w:r w:rsidRPr="0051420E">
              <w:rPr>
                <w:b/>
              </w:rPr>
              <w:t xml:space="preserve">Всего </w:t>
            </w:r>
          </w:p>
          <w:p w:rsidR="00EE3C23" w:rsidRPr="0051420E" w:rsidRDefault="00EE3C23" w:rsidP="0069626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E3C23" w:rsidRPr="00A71818" w:rsidRDefault="00EE3C23" w:rsidP="001C0658">
            <w:pPr>
              <w:jc w:val="center"/>
              <w:rPr>
                <w:b/>
                <w:sz w:val="17"/>
                <w:szCs w:val="17"/>
              </w:rPr>
            </w:pPr>
            <w:r w:rsidRPr="00A71818">
              <w:rPr>
                <w:b/>
                <w:sz w:val="17"/>
                <w:szCs w:val="17"/>
              </w:rPr>
              <w:t>24 99</w:t>
            </w:r>
            <w:r w:rsidR="001C0658">
              <w:rPr>
                <w:b/>
                <w:sz w:val="17"/>
                <w:szCs w:val="17"/>
              </w:rPr>
              <w:t>7</w:t>
            </w:r>
            <w:r w:rsidRPr="00A71818">
              <w:rPr>
                <w:b/>
                <w:sz w:val="17"/>
                <w:szCs w:val="17"/>
              </w:rPr>
              <w:t>,</w:t>
            </w:r>
            <w:r w:rsidR="001C0658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EE3C23" w:rsidRPr="00A71818" w:rsidRDefault="00EE3C23" w:rsidP="001C0658">
            <w:pPr>
              <w:jc w:val="center"/>
              <w:rPr>
                <w:b/>
                <w:sz w:val="18"/>
                <w:szCs w:val="18"/>
              </w:rPr>
            </w:pPr>
            <w:r w:rsidRPr="00A71818">
              <w:rPr>
                <w:b/>
                <w:sz w:val="18"/>
                <w:szCs w:val="18"/>
              </w:rPr>
              <w:t>8 745,</w:t>
            </w:r>
            <w:r w:rsidR="001C065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6 135,6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6 121,3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993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1136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986" w:type="dxa"/>
          </w:tcPr>
          <w:p w:rsidR="00EE3C23" w:rsidRPr="005B05F3" w:rsidRDefault="00EE3C2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</w:tr>
      <w:tr w:rsidR="00EE3C23" w:rsidTr="0069626D">
        <w:trPr>
          <w:trHeight w:val="467"/>
        </w:trPr>
        <w:tc>
          <w:tcPr>
            <w:tcW w:w="296" w:type="dxa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EE3C23" w:rsidRDefault="00EE3C23" w:rsidP="0069626D">
            <w:pPr>
              <w:jc w:val="center"/>
              <w:rPr>
                <w:b/>
                <w:sz w:val="24"/>
                <w:szCs w:val="24"/>
              </w:rPr>
            </w:pPr>
          </w:p>
          <w:p w:rsidR="00EE3C23" w:rsidRDefault="00EE3C23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ВСЕГО </w:t>
            </w:r>
          </w:p>
          <w:p w:rsidR="00EE3C23" w:rsidRDefault="00EE3C23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ПО</w:t>
            </w:r>
          </w:p>
          <w:p w:rsidR="00EE3C23" w:rsidRDefault="00EE3C23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МУНИЦИПАЛЬНОЙ </w:t>
            </w:r>
          </w:p>
          <w:p w:rsidR="00EE3C23" w:rsidRDefault="00EE3C23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2977" w:type="dxa"/>
            <w:gridSpan w:val="3"/>
          </w:tcPr>
          <w:p w:rsidR="00EE3C23" w:rsidRPr="00EE4010" w:rsidRDefault="00EE3C23" w:rsidP="0069626D">
            <w:pPr>
              <w:jc w:val="center"/>
              <w:rPr>
                <w:i/>
              </w:rPr>
            </w:pPr>
            <w:r w:rsidRPr="00F85B75">
              <w:rPr>
                <w:b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</w:p>
          <w:p w:rsidR="00EE3C23" w:rsidRPr="00391C67" w:rsidRDefault="00EE3C23" w:rsidP="0069626D">
            <w:pPr>
              <w:jc w:val="center"/>
              <w:rPr>
                <w:sz w:val="16"/>
                <w:szCs w:val="16"/>
              </w:rPr>
            </w:pPr>
            <w:r w:rsidRPr="00391C67">
              <w:t>28 348,5</w:t>
            </w:r>
          </w:p>
        </w:tc>
        <w:tc>
          <w:tcPr>
            <w:tcW w:w="992" w:type="dxa"/>
          </w:tcPr>
          <w:p w:rsidR="00EE3C23" w:rsidRPr="00391C67" w:rsidRDefault="00EE3C23" w:rsidP="0069626D">
            <w:pPr>
              <w:jc w:val="center"/>
            </w:pPr>
          </w:p>
          <w:p w:rsidR="00EE3C23" w:rsidRPr="00391C67" w:rsidRDefault="00EE3C23" w:rsidP="0069626D">
            <w:pPr>
              <w:jc w:val="center"/>
            </w:pPr>
            <w:r w:rsidRPr="00391C67">
              <w:t>9 410,2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</w:p>
          <w:p w:rsidR="00EE3C23" w:rsidRPr="00391C67" w:rsidRDefault="00EE3C23" w:rsidP="0069626D">
            <w:pPr>
              <w:jc w:val="center"/>
            </w:pPr>
            <w:r w:rsidRPr="00391C67">
              <w:t>9 507,0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</w:p>
          <w:p w:rsidR="00EE3C23" w:rsidRPr="00391C67" w:rsidRDefault="00EE3C23" w:rsidP="0069626D">
            <w:pPr>
              <w:jc w:val="center"/>
            </w:pPr>
            <w:r w:rsidRPr="00391C67">
              <w:t>9 431,3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</w:p>
          <w:p w:rsidR="00EE3C23" w:rsidRPr="00391C67" w:rsidRDefault="00EE3C23" w:rsidP="0069626D">
            <w:pPr>
              <w:jc w:val="center"/>
            </w:pPr>
            <w:r w:rsidRPr="00391C67">
              <w:t>0,0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  <w:rPr>
                <w:b/>
              </w:rPr>
            </w:pPr>
          </w:p>
          <w:p w:rsidR="00EE3C23" w:rsidRPr="00391C67" w:rsidRDefault="00EE3C23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  <w:tc>
          <w:tcPr>
            <w:tcW w:w="1136" w:type="dxa"/>
          </w:tcPr>
          <w:p w:rsidR="00EE3C23" w:rsidRPr="00391C67" w:rsidRDefault="00EE3C23" w:rsidP="0069626D">
            <w:pPr>
              <w:jc w:val="center"/>
              <w:rPr>
                <w:b/>
              </w:rPr>
            </w:pPr>
          </w:p>
          <w:p w:rsidR="00EE3C23" w:rsidRPr="00391C67" w:rsidRDefault="00EE3C23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  <w:tc>
          <w:tcPr>
            <w:tcW w:w="986" w:type="dxa"/>
          </w:tcPr>
          <w:p w:rsidR="00EE3C23" w:rsidRPr="00391C67" w:rsidRDefault="00EE3C23" w:rsidP="0069626D">
            <w:pPr>
              <w:jc w:val="center"/>
              <w:rPr>
                <w:b/>
              </w:rPr>
            </w:pPr>
          </w:p>
          <w:p w:rsidR="00EE3C23" w:rsidRPr="00391C67" w:rsidRDefault="00EE3C23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</w:tr>
      <w:tr w:rsidR="00EE3C23" w:rsidTr="0069626D">
        <w:trPr>
          <w:trHeight w:val="403"/>
        </w:trPr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Pr="008E1AA6" w:rsidRDefault="00EE3C23" w:rsidP="00696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F85B75" w:rsidRDefault="00EE3C23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Местный бюджет</w:t>
            </w:r>
          </w:p>
          <w:p w:rsidR="00EE3C23" w:rsidRPr="00F85B75" w:rsidRDefault="00EE3C23" w:rsidP="0069626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  <w:r w:rsidRPr="00391C67">
              <w:t>40 740,0</w:t>
            </w:r>
          </w:p>
        </w:tc>
        <w:tc>
          <w:tcPr>
            <w:tcW w:w="992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1136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86" w:type="dxa"/>
          </w:tcPr>
          <w:p w:rsidR="00EE3C23" w:rsidRPr="00391C67" w:rsidRDefault="00EE3C23" w:rsidP="0069626D">
            <w:pPr>
              <w:jc w:val="center"/>
            </w:pPr>
            <w:r w:rsidRPr="00391C67">
              <w:t>5 820,0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F85B75" w:rsidRDefault="00EE3C23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EE3C23" w:rsidRPr="00A71818" w:rsidRDefault="00EE3C23" w:rsidP="001C0658">
            <w:pPr>
              <w:jc w:val="center"/>
            </w:pPr>
            <w:r w:rsidRPr="00A71818">
              <w:t>13</w:t>
            </w:r>
            <w:r w:rsidR="001C0658">
              <w:t xml:space="preserve"> </w:t>
            </w:r>
            <w:r w:rsidRPr="00A71818">
              <w:t>868,9</w:t>
            </w:r>
          </w:p>
        </w:tc>
        <w:tc>
          <w:tcPr>
            <w:tcW w:w="992" w:type="dxa"/>
          </w:tcPr>
          <w:p w:rsidR="00EE3C23" w:rsidRPr="00A71818" w:rsidRDefault="00EE3C23" w:rsidP="001C0658">
            <w:pPr>
              <w:jc w:val="center"/>
            </w:pPr>
            <w:r w:rsidRPr="00A71818">
              <w:t>6 209,9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</w:pPr>
            <w:r w:rsidRPr="00C3585B">
              <w:t>3 854,5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</w:pPr>
            <w:r w:rsidRPr="00C3585B">
              <w:t>3 804,5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</w:pPr>
            <w:r w:rsidRPr="00C3585B">
              <w:t>0,0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</w:pPr>
            <w:r w:rsidRPr="00C3585B">
              <w:t>0,0</w:t>
            </w:r>
          </w:p>
        </w:tc>
        <w:tc>
          <w:tcPr>
            <w:tcW w:w="1136" w:type="dxa"/>
          </w:tcPr>
          <w:p w:rsidR="00EE3C23" w:rsidRPr="00C3585B" w:rsidRDefault="00EE3C23" w:rsidP="0069626D">
            <w:pPr>
              <w:jc w:val="center"/>
            </w:pPr>
            <w:r w:rsidRPr="00C3585B">
              <w:t>0,0</w:t>
            </w:r>
          </w:p>
        </w:tc>
        <w:tc>
          <w:tcPr>
            <w:tcW w:w="986" w:type="dxa"/>
          </w:tcPr>
          <w:p w:rsidR="00EE3C23" w:rsidRPr="00C3585B" w:rsidRDefault="00EE3C23" w:rsidP="0069626D">
            <w:pPr>
              <w:jc w:val="center"/>
            </w:pPr>
            <w:r w:rsidRPr="00C3585B">
              <w:t>0,0</w:t>
            </w:r>
          </w:p>
        </w:tc>
      </w:tr>
      <w:tr w:rsidR="00EE3C23" w:rsidTr="0069626D">
        <w:trPr>
          <w:trHeight w:val="545"/>
        </w:trPr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  <w:rPr>
                <w:b/>
                <w:sz w:val="21"/>
                <w:szCs w:val="21"/>
              </w:rPr>
            </w:pPr>
          </w:p>
          <w:p w:rsidR="00EE3C23" w:rsidRDefault="00EE3C23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ВСЕГО</w:t>
            </w:r>
          </w:p>
          <w:p w:rsidR="00EE3C23" w:rsidRPr="00F85B75" w:rsidRDefault="00EE3C23" w:rsidP="0069626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EE3C23" w:rsidRPr="00A71818" w:rsidRDefault="00EE3C23" w:rsidP="0069626D">
            <w:pPr>
              <w:jc w:val="center"/>
              <w:rPr>
                <w:b/>
                <w:sz w:val="18"/>
                <w:szCs w:val="18"/>
              </w:rPr>
            </w:pPr>
          </w:p>
          <w:p w:rsidR="00EE3C23" w:rsidRPr="00A71818" w:rsidRDefault="00EE3C23" w:rsidP="001C0658">
            <w:pPr>
              <w:jc w:val="center"/>
              <w:rPr>
                <w:b/>
                <w:sz w:val="18"/>
                <w:szCs w:val="18"/>
              </w:rPr>
            </w:pPr>
            <w:r w:rsidRPr="00A71818">
              <w:rPr>
                <w:b/>
                <w:sz w:val="18"/>
                <w:szCs w:val="18"/>
              </w:rPr>
              <w:t>82 957,4</w:t>
            </w:r>
          </w:p>
        </w:tc>
        <w:tc>
          <w:tcPr>
            <w:tcW w:w="992" w:type="dxa"/>
          </w:tcPr>
          <w:p w:rsidR="00EE3C23" w:rsidRPr="00A71818" w:rsidRDefault="00EE3C23" w:rsidP="0069626D">
            <w:pPr>
              <w:jc w:val="center"/>
              <w:rPr>
                <w:b/>
                <w:sz w:val="18"/>
                <w:szCs w:val="18"/>
              </w:rPr>
            </w:pPr>
          </w:p>
          <w:p w:rsidR="00EE3C23" w:rsidRPr="00A71818" w:rsidRDefault="00EE3C23" w:rsidP="001C0658">
            <w:pPr>
              <w:jc w:val="center"/>
              <w:rPr>
                <w:b/>
                <w:sz w:val="18"/>
                <w:szCs w:val="18"/>
              </w:rPr>
            </w:pPr>
            <w:r w:rsidRPr="00A71818">
              <w:rPr>
                <w:b/>
                <w:sz w:val="18"/>
                <w:szCs w:val="18"/>
              </w:rPr>
              <w:t xml:space="preserve">21 440,1 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19 181,5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19 055,8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993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1136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986" w:type="dxa"/>
          </w:tcPr>
          <w:p w:rsidR="00EE3C23" w:rsidRPr="00C3585B" w:rsidRDefault="00EE3C23" w:rsidP="0069626D">
            <w:pPr>
              <w:jc w:val="center"/>
              <w:rPr>
                <w:b/>
              </w:rPr>
            </w:pPr>
          </w:p>
          <w:p w:rsidR="00EE3C23" w:rsidRPr="00C3585B" w:rsidRDefault="00EE3C2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</w:tr>
      <w:tr w:rsidR="00EE3C23" w:rsidTr="0069626D">
        <w:tc>
          <w:tcPr>
            <w:tcW w:w="296" w:type="dxa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:rsidR="00EE3C23" w:rsidRPr="00541076" w:rsidRDefault="00EE3C23" w:rsidP="00EE3C23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gridSpan w:val="3"/>
          </w:tcPr>
          <w:p w:rsidR="00EE3C23" w:rsidRPr="007121DD" w:rsidRDefault="00EE3C23" w:rsidP="0069626D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6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86" w:type="dxa"/>
          </w:tcPr>
          <w:p w:rsidR="00EE3C23" w:rsidRPr="0033218F" w:rsidRDefault="00EE3C23" w:rsidP="0069626D">
            <w:pPr>
              <w:jc w:val="center"/>
              <w:rPr>
                <w:i/>
                <w:color w:val="FF0000"/>
              </w:rPr>
            </w:pPr>
          </w:p>
        </w:tc>
      </w:tr>
      <w:tr w:rsidR="00EE3C23" w:rsidTr="0069626D">
        <w:tc>
          <w:tcPr>
            <w:tcW w:w="296" w:type="dxa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EE3C23" w:rsidRPr="00376DC3" w:rsidRDefault="00EE3C23" w:rsidP="0069626D">
            <w:pPr>
              <w:jc w:val="both"/>
              <w:rPr>
                <w:sz w:val="24"/>
                <w:szCs w:val="24"/>
              </w:rPr>
            </w:pPr>
            <w:r w:rsidRPr="00376DC3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социальной политики </w:t>
            </w:r>
            <w:r w:rsidRPr="00376DC3">
              <w:rPr>
                <w:sz w:val="24"/>
                <w:szCs w:val="24"/>
              </w:rPr>
              <w:t xml:space="preserve">администрации города Югорска </w:t>
            </w: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 w:rsidRPr="007F7F8C">
              <w:t>Бюджет автономного округа</w:t>
            </w:r>
          </w:p>
          <w:p w:rsidR="00EE3C23" w:rsidRPr="007F7F8C" w:rsidRDefault="00EE3C23" w:rsidP="0069626D">
            <w:pPr>
              <w:jc w:val="center"/>
            </w:pPr>
          </w:p>
        </w:tc>
        <w:tc>
          <w:tcPr>
            <w:tcW w:w="993" w:type="dxa"/>
          </w:tcPr>
          <w:p w:rsidR="00EE3C23" w:rsidRPr="005E14CE" w:rsidRDefault="00EE3C23" w:rsidP="0069626D">
            <w:pPr>
              <w:jc w:val="center"/>
            </w:pPr>
            <w:r>
              <w:t>18 240,5</w:t>
            </w:r>
          </w:p>
        </w:tc>
        <w:tc>
          <w:tcPr>
            <w:tcW w:w="992" w:type="dxa"/>
          </w:tcPr>
          <w:p w:rsidR="00EE3C23" w:rsidRPr="005E14CE" w:rsidRDefault="00EE3C23" w:rsidP="0069626D">
            <w:pPr>
              <w:jc w:val="center"/>
            </w:pPr>
            <w:r w:rsidRPr="005E14CE">
              <w:t>6 319,6</w:t>
            </w:r>
          </w:p>
        </w:tc>
        <w:tc>
          <w:tcPr>
            <w:tcW w:w="993" w:type="dxa"/>
          </w:tcPr>
          <w:p w:rsidR="00EE3C23" w:rsidRPr="005E14CE" w:rsidRDefault="00EE3C23" w:rsidP="0069626D">
            <w:pPr>
              <w:jc w:val="center"/>
            </w:pPr>
            <w:r>
              <w:t>5 998,3</w:t>
            </w:r>
          </w:p>
        </w:tc>
        <w:tc>
          <w:tcPr>
            <w:tcW w:w="993" w:type="dxa"/>
          </w:tcPr>
          <w:p w:rsidR="00EE3C23" w:rsidRPr="005E14CE" w:rsidRDefault="00EE3C23" w:rsidP="0069626D">
            <w:pPr>
              <w:jc w:val="center"/>
            </w:pPr>
            <w:r>
              <w:t>5 922,6</w:t>
            </w:r>
          </w:p>
        </w:tc>
        <w:tc>
          <w:tcPr>
            <w:tcW w:w="993" w:type="dxa"/>
          </w:tcPr>
          <w:p w:rsidR="00EE3C23" w:rsidRPr="005E14CE" w:rsidRDefault="00EE3C23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EE3C23" w:rsidRPr="005E14CE" w:rsidRDefault="00EE3C23" w:rsidP="0069626D">
            <w:pPr>
              <w:jc w:val="center"/>
            </w:pPr>
            <w:r w:rsidRPr="005E14CE">
              <w:t>0,0</w:t>
            </w:r>
          </w:p>
        </w:tc>
        <w:tc>
          <w:tcPr>
            <w:tcW w:w="1136" w:type="dxa"/>
          </w:tcPr>
          <w:p w:rsidR="00EE3C23" w:rsidRPr="005E14CE" w:rsidRDefault="00EE3C23" w:rsidP="0069626D">
            <w:pPr>
              <w:jc w:val="center"/>
            </w:pPr>
            <w:r w:rsidRPr="005E14CE">
              <w:t>0,0</w:t>
            </w:r>
          </w:p>
        </w:tc>
        <w:tc>
          <w:tcPr>
            <w:tcW w:w="986" w:type="dxa"/>
          </w:tcPr>
          <w:p w:rsidR="00EE3C23" w:rsidRPr="005E14CE" w:rsidRDefault="00EE3C23" w:rsidP="0069626D">
            <w:pPr>
              <w:jc w:val="center"/>
            </w:pPr>
            <w:r w:rsidRPr="005E14CE">
              <w:t>0,0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 w:rsidRPr="004B79BB">
              <w:t>Местный бюджет</w:t>
            </w:r>
          </w:p>
          <w:p w:rsidR="00EE3C23" w:rsidRPr="004B79BB" w:rsidRDefault="00EE3C23" w:rsidP="0069626D">
            <w:pPr>
              <w:jc w:val="center"/>
            </w:pP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12 938,1</w:t>
            </w:r>
          </w:p>
        </w:tc>
        <w:tc>
          <w:tcPr>
            <w:tcW w:w="992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1 848,3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4B79BB" w:rsidRDefault="00EE3C23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EE3C23" w:rsidRPr="00A71818" w:rsidRDefault="001C0658" w:rsidP="0069626D">
            <w:pPr>
              <w:jc w:val="center"/>
            </w:pPr>
            <w:r>
              <w:t>8 703,7</w:t>
            </w:r>
          </w:p>
        </w:tc>
        <w:tc>
          <w:tcPr>
            <w:tcW w:w="992" w:type="dxa"/>
          </w:tcPr>
          <w:p w:rsidR="00EE3C23" w:rsidRPr="00A71818" w:rsidRDefault="00EE3C23" w:rsidP="001C0658">
            <w:pPr>
              <w:jc w:val="center"/>
            </w:pPr>
            <w:r w:rsidRPr="00A71818">
              <w:t>4 504,7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2 124,5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2 074,5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1D6B83" w:rsidRDefault="00EE3C23" w:rsidP="00EE3C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EE3C23" w:rsidRPr="00A71818" w:rsidRDefault="00EE3C23" w:rsidP="001C0658">
            <w:pPr>
              <w:jc w:val="center"/>
              <w:rPr>
                <w:b/>
                <w:sz w:val="18"/>
                <w:szCs w:val="18"/>
              </w:rPr>
            </w:pPr>
            <w:r w:rsidRPr="00A71818">
              <w:rPr>
                <w:b/>
                <w:sz w:val="18"/>
                <w:szCs w:val="18"/>
              </w:rPr>
              <w:t>39 882,3</w:t>
            </w:r>
          </w:p>
        </w:tc>
        <w:tc>
          <w:tcPr>
            <w:tcW w:w="992" w:type="dxa"/>
          </w:tcPr>
          <w:p w:rsidR="00EE3C23" w:rsidRPr="00A71818" w:rsidRDefault="00EE3C23" w:rsidP="001C0658">
            <w:pPr>
              <w:jc w:val="center"/>
              <w:rPr>
                <w:b/>
                <w:sz w:val="18"/>
                <w:szCs w:val="18"/>
              </w:rPr>
            </w:pPr>
            <w:r w:rsidRPr="00A71818">
              <w:rPr>
                <w:b/>
                <w:sz w:val="18"/>
                <w:szCs w:val="18"/>
              </w:rPr>
              <w:t>12 672,6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9 971,1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9 845,4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1 848,3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</w:tr>
      <w:tr w:rsidR="00EE3C23" w:rsidTr="0069626D">
        <w:tc>
          <w:tcPr>
            <w:tcW w:w="296" w:type="dxa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 w:rsidRPr="007F7F8C">
              <w:t>Бюджет автономного округа</w:t>
            </w:r>
          </w:p>
          <w:p w:rsidR="00EE3C23" w:rsidRPr="007F7F8C" w:rsidRDefault="00EE3C23" w:rsidP="0069626D">
            <w:pPr>
              <w:jc w:val="center"/>
            </w:pP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>
              <w:t>10 108,0</w:t>
            </w:r>
          </w:p>
        </w:tc>
        <w:tc>
          <w:tcPr>
            <w:tcW w:w="992" w:type="dxa"/>
          </w:tcPr>
          <w:p w:rsidR="00EE3C23" w:rsidRPr="005A64C3" w:rsidRDefault="00EE3C23" w:rsidP="0069626D">
            <w:pPr>
              <w:jc w:val="center"/>
            </w:pPr>
            <w:r w:rsidRPr="005A64C3">
              <w:t>3 090,6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3 508,7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3 508,7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 w:rsidRPr="004B79BB">
              <w:t>Местный бюджет</w:t>
            </w:r>
          </w:p>
          <w:p w:rsidR="00EE3C23" w:rsidRPr="004B79BB" w:rsidRDefault="00EE3C23" w:rsidP="0069626D">
            <w:pPr>
              <w:jc w:val="center"/>
            </w:pP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27 328,7</w:t>
            </w:r>
          </w:p>
        </w:tc>
        <w:tc>
          <w:tcPr>
            <w:tcW w:w="992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3 904,1</w:t>
            </w:r>
          </w:p>
        </w:tc>
      </w:tr>
      <w:tr w:rsidR="00EE3C23" w:rsidTr="0069626D"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4B79BB" w:rsidRDefault="00EE3C23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EE3C23" w:rsidRPr="00CB241D" w:rsidRDefault="00EE3C23" w:rsidP="0069626D">
            <w:pPr>
              <w:jc w:val="center"/>
            </w:pPr>
            <w:r w:rsidRPr="00CB241D">
              <w:t>4 627,2</w:t>
            </w:r>
          </w:p>
        </w:tc>
        <w:tc>
          <w:tcPr>
            <w:tcW w:w="992" w:type="dxa"/>
          </w:tcPr>
          <w:p w:rsidR="00EE3C23" w:rsidRPr="00CB241D" w:rsidRDefault="00EE3C23" w:rsidP="0069626D">
            <w:pPr>
              <w:jc w:val="center"/>
            </w:pPr>
            <w:r w:rsidRPr="00CB241D">
              <w:t>1 547,2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1 540,0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1 540,0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</w:tr>
      <w:tr w:rsidR="00EE3C23" w:rsidTr="0069626D">
        <w:trPr>
          <w:trHeight w:val="470"/>
        </w:trPr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EE3C23" w:rsidRPr="00CB241D" w:rsidRDefault="00EE3C23" w:rsidP="0069626D">
            <w:pPr>
              <w:jc w:val="center"/>
              <w:rPr>
                <w:b/>
              </w:rPr>
            </w:pPr>
            <w:r w:rsidRPr="00CB241D">
              <w:rPr>
                <w:b/>
              </w:rPr>
              <w:t>42 063,9</w:t>
            </w:r>
          </w:p>
        </w:tc>
        <w:tc>
          <w:tcPr>
            <w:tcW w:w="992" w:type="dxa"/>
          </w:tcPr>
          <w:p w:rsidR="00EE3C23" w:rsidRPr="00CB241D" w:rsidRDefault="00EE3C23" w:rsidP="0069626D">
            <w:pPr>
              <w:jc w:val="center"/>
              <w:rPr>
                <w:b/>
              </w:rPr>
            </w:pPr>
            <w:r w:rsidRPr="00CB241D">
              <w:rPr>
                <w:b/>
              </w:rPr>
              <w:t>8 541,9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8 952,8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8 952,8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3 904,1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</w:tr>
      <w:tr w:rsidR="00EE3C23" w:rsidTr="0069626D">
        <w:trPr>
          <w:trHeight w:val="470"/>
        </w:trPr>
        <w:tc>
          <w:tcPr>
            <w:tcW w:w="296" w:type="dxa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vMerge w:val="restart"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 w:rsidRPr="004B79BB">
              <w:t>Местный бюджет</w:t>
            </w:r>
          </w:p>
          <w:p w:rsidR="00EE3C23" w:rsidRPr="004B79BB" w:rsidRDefault="00EE3C23" w:rsidP="0069626D">
            <w:pPr>
              <w:jc w:val="center"/>
            </w:pP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473,2</w:t>
            </w:r>
          </w:p>
        </w:tc>
        <w:tc>
          <w:tcPr>
            <w:tcW w:w="992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67,6</w:t>
            </w:r>
          </w:p>
        </w:tc>
      </w:tr>
      <w:tr w:rsidR="00EE3C23" w:rsidTr="0069626D">
        <w:trPr>
          <w:trHeight w:val="470"/>
        </w:trPr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Pr="004B79BB" w:rsidRDefault="00EE3C23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EE3C23" w:rsidRPr="005A64C3" w:rsidRDefault="00EE3C23" w:rsidP="00FD06C8">
            <w:pPr>
              <w:jc w:val="center"/>
            </w:pPr>
            <w:r w:rsidRPr="005A64C3">
              <w:t>5</w:t>
            </w:r>
            <w:r>
              <w:t>38</w:t>
            </w:r>
            <w:r w:rsidRPr="005A64C3">
              <w:t>,0</w:t>
            </w:r>
          </w:p>
        </w:tc>
        <w:tc>
          <w:tcPr>
            <w:tcW w:w="992" w:type="dxa"/>
          </w:tcPr>
          <w:p w:rsidR="00EE3C23" w:rsidRPr="005A64C3" w:rsidRDefault="00EE3C23" w:rsidP="00FD06C8">
            <w:pPr>
              <w:jc w:val="center"/>
            </w:pPr>
            <w:r w:rsidRPr="005A64C3">
              <w:t>1</w:t>
            </w:r>
            <w:r>
              <w:t>58</w:t>
            </w:r>
            <w:r w:rsidRPr="005A64C3">
              <w:t>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>
              <w:t>190,0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>
              <w:t>190,0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</w:pPr>
            <w:r w:rsidRPr="005A64C3">
              <w:t>0,0</w:t>
            </w:r>
          </w:p>
        </w:tc>
      </w:tr>
      <w:tr w:rsidR="00EE3C23" w:rsidTr="0069626D">
        <w:trPr>
          <w:trHeight w:val="470"/>
        </w:trPr>
        <w:tc>
          <w:tcPr>
            <w:tcW w:w="296" w:type="dxa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EE3C23" w:rsidRDefault="00EE3C23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EE3C23" w:rsidRDefault="00EE3C23" w:rsidP="0069626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EE3C23" w:rsidRPr="005A64C3" w:rsidRDefault="00EE3C23" w:rsidP="00FD06C8">
            <w:pPr>
              <w:jc w:val="center"/>
              <w:rPr>
                <w:b/>
              </w:rPr>
            </w:pPr>
            <w:r w:rsidRPr="005A64C3">
              <w:rPr>
                <w:b/>
              </w:rPr>
              <w:t>1 0</w:t>
            </w:r>
            <w:r>
              <w:rPr>
                <w:b/>
              </w:rPr>
              <w:t>11</w:t>
            </w:r>
            <w:r w:rsidRPr="005A64C3">
              <w:rPr>
                <w:b/>
              </w:rPr>
              <w:t>,2</w:t>
            </w:r>
          </w:p>
        </w:tc>
        <w:tc>
          <w:tcPr>
            <w:tcW w:w="992" w:type="dxa"/>
          </w:tcPr>
          <w:p w:rsidR="00EE3C23" w:rsidRPr="005A64C3" w:rsidRDefault="00EE3C23" w:rsidP="00FD06C8">
            <w:pPr>
              <w:jc w:val="center"/>
              <w:rPr>
                <w:b/>
              </w:rPr>
            </w:pPr>
            <w:r w:rsidRPr="005A64C3">
              <w:rPr>
                <w:b/>
              </w:rPr>
              <w:t>2</w:t>
            </w:r>
            <w:r>
              <w:rPr>
                <w:b/>
              </w:rPr>
              <w:t>25</w:t>
            </w:r>
            <w:r w:rsidRPr="005A64C3">
              <w:rPr>
                <w:b/>
              </w:rPr>
              <w:t>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>
              <w:rPr>
                <w:b/>
              </w:rPr>
              <w:t>67,6</w:t>
            </w:r>
          </w:p>
        </w:tc>
        <w:tc>
          <w:tcPr>
            <w:tcW w:w="993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  <w:tc>
          <w:tcPr>
            <w:tcW w:w="113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  <w:tc>
          <w:tcPr>
            <w:tcW w:w="986" w:type="dxa"/>
          </w:tcPr>
          <w:p w:rsidR="00EE3C23" w:rsidRPr="005A64C3" w:rsidRDefault="00EE3C2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</w:tr>
    </w:tbl>
    <w:p w:rsidR="00A46B7D" w:rsidRDefault="00A46B7D" w:rsidP="00A46B7D">
      <w:pPr>
        <w:jc w:val="both"/>
        <w:rPr>
          <w:sz w:val="24"/>
          <w:szCs w:val="24"/>
        </w:rPr>
      </w:pPr>
    </w:p>
    <w:p w:rsidR="00A46B7D" w:rsidRPr="00B60D12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733361" w:rsidRDefault="00733361"/>
    <w:sectPr w:rsidR="00733361" w:rsidSect="0069626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823"/>
    <w:rsid w:val="00027FAB"/>
    <w:rsid w:val="00064018"/>
    <w:rsid w:val="000B4186"/>
    <w:rsid w:val="000C036B"/>
    <w:rsid w:val="000C2576"/>
    <w:rsid w:val="00104895"/>
    <w:rsid w:val="00117DC6"/>
    <w:rsid w:val="00123A21"/>
    <w:rsid w:val="00160498"/>
    <w:rsid w:val="001820E9"/>
    <w:rsid w:val="00185196"/>
    <w:rsid w:val="001A103E"/>
    <w:rsid w:val="001B742A"/>
    <w:rsid w:val="001C0658"/>
    <w:rsid w:val="001F0D29"/>
    <w:rsid w:val="0020295F"/>
    <w:rsid w:val="00246D5B"/>
    <w:rsid w:val="00254B53"/>
    <w:rsid w:val="00267E81"/>
    <w:rsid w:val="002771B5"/>
    <w:rsid w:val="00294A89"/>
    <w:rsid w:val="00295481"/>
    <w:rsid w:val="002D0088"/>
    <w:rsid w:val="002D796A"/>
    <w:rsid w:val="002E0BF7"/>
    <w:rsid w:val="002E1A2F"/>
    <w:rsid w:val="002E60A1"/>
    <w:rsid w:val="002E6AE9"/>
    <w:rsid w:val="0030039B"/>
    <w:rsid w:val="00327EA2"/>
    <w:rsid w:val="0033218F"/>
    <w:rsid w:val="0037115C"/>
    <w:rsid w:val="00391987"/>
    <w:rsid w:val="00391C67"/>
    <w:rsid w:val="003B027E"/>
    <w:rsid w:val="003B2ED9"/>
    <w:rsid w:val="003B4336"/>
    <w:rsid w:val="003C4C9C"/>
    <w:rsid w:val="003E4062"/>
    <w:rsid w:val="003E49BA"/>
    <w:rsid w:val="004017D4"/>
    <w:rsid w:val="00435816"/>
    <w:rsid w:val="00435D8A"/>
    <w:rsid w:val="00476DBA"/>
    <w:rsid w:val="004834EE"/>
    <w:rsid w:val="004B3823"/>
    <w:rsid w:val="004B4632"/>
    <w:rsid w:val="004B4781"/>
    <w:rsid w:val="004E4A85"/>
    <w:rsid w:val="00502B45"/>
    <w:rsid w:val="00521E9C"/>
    <w:rsid w:val="00557F9E"/>
    <w:rsid w:val="00574A13"/>
    <w:rsid w:val="005875F3"/>
    <w:rsid w:val="0059618E"/>
    <w:rsid w:val="005A0233"/>
    <w:rsid w:val="005A64C3"/>
    <w:rsid w:val="005B05F3"/>
    <w:rsid w:val="005C3B6F"/>
    <w:rsid w:val="005D1305"/>
    <w:rsid w:val="005E14CE"/>
    <w:rsid w:val="00605AFF"/>
    <w:rsid w:val="006309E8"/>
    <w:rsid w:val="006466CA"/>
    <w:rsid w:val="00665AEA"/>
    <w:rsid w:val="00671A5B"/>
    <w:rsid w:val="00693209"/>
    <w:rsid w:val="0069626D"/>
    <w:rsid w:val="006A4203"/>
    <w:rsid w:val="006B4AA8"/>
    <w:rsid w:val="006B7630"/>
    <w:rsid w:val="006D6FBE"/>
    <w:rsid w:val="006E2C0A"/>
    <w:rsid w:val="00711DFD"/>
    <w:rsid w:val="00725B84"/>
    <w:rsid w:val="007304F4"/>
    <w:rsid w:val="00733361"/>
    <w:rsid w:val="00753E77"/>
    <w:rsid w:val="007A27DE"/>
    <w:rsid w:val="007D550E"/>
    <w:rsid w:val="007E22DB"/>
    <w:rsid w:val="00806354"/>
    <w:rsid w:val="00816D00"/>
    <w:rsid w:val="00846541"/>
    <w:rsid w:val="008611CC"/>
    <w:rsid w:val="00894286"/>
    <w:rsid w:val="008A5E56"/>
    <w:rsid w:val="008E4641"/>
    <w:rsid w:val="00986DA5"/>
    <w:rsid w:val="009A1C34"/>
    <w:rsid w:val="009A4F64"/>
    <w:rsid w:val="009B585B"/>
    <w:rsid w:val="009B6DF6"/>
    <w:rsid w:val="009B7796"/>
    <w:rsid w:val="009C054C"/>
    <w:rsid w:val="009C4E06"/>
    <w:rsid w:val="009E5236"/>
    <w:rsid w:val="009F20CA"/>
    <w:rsid w:val="009F5849"/>
    <w:rsid w:val="00A13515"/>
    <w:rsid w:val="00A20C78"/>
    <w:rsid w:val="00A46B7D"/>
    <w:rsid w:val="00A71818"/>
    <w:rsid w:val="00AA45B8"/>
    <w:rsid w:val="00AB6FF9"/>
    <w:rsid w:val="00AD227E"/>
    <w:rsid w:val="00AE149F"/>
    <w:rsid w:val="00B11BDF"/>
    <w:rsid w:val="00B130CF"/>
    <w:rsid w:val="00B26D0A"/>
    <w:rsid w:val="00B32072"/>
    <w:rsid w:val="00B33F70"/>
    <w:rsid w:val="00B46FF0"/>
    <w:rsid w:val="00B665EF"/>
    <w:rsid w:val="00B66DC5"/>
    <w:rsid w:val="00B965A1"/>
    <w:rsid w:val="00BA3FAB"/>
    <w:rsid w:val="00BB0159"/>
    <w:rsid w:val="00BC42FA"/>
    <w:rsid w:val="00BD228A"/>
    <w:rsid w:val="00BD326F"/>
    <w:rsid w:val="00BD6C14"/>
    <w:rsid w:val="00BE6722"/>
    <w:rsid w:val="00BE7339"/>
    <w:rsid w:val="00BF5B59"/>
    <w:rsid w:val="00C10353"/>
    <w:rsid w:val="00C11432"/>
    <w:rsid w:val="00C3032E"/>
    <w:rsid w:val="00C3585B"/>
    <w:rsid w:val="00C84B05"/>
    <w:rsid w:val="00C87717"/>
    <w:rsid w:val="00C92421"/>
    <w:rsid w:val="00CB1A30"/>
    <w:rsid w:val="00CB241D"/>
    <w:rsid w:val="00CD30FB"/>
    <w:rsid w:val="00CD4519"/>
    <w:rsid w:val="00CF610B"/>
    <w:rsid w:val="00D14D0D"/>
    <w:rsid w:val="00D4122D"/>
    <w:rsid w:val="00D467DE"/>
    <w:rsid w:val="00D8612B"/>
    <w:rsid w:val="00DD0255"/>
    <w:rsid w:val="00E05DD5"/>
    <w:rsid w:val="00E3638E"/>
    <w:rsid w:val="00E55A2A"/>
    <w:rsid w:val="00E66AA8"/>
    <w:rsid w:val="00E96107"/>
    <w:rsid w:val="00EA5BC5"/>
    <w:rsid w:val="00EC79BB"/>
    <w:rsid w:val="00EE3C23"/>
    <w:rsid w:val="00F54FB1"/>
    <w:rsid w:val="00F61C99"/>
    <w:rsid w:val="00F90020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1"/>
    <w:locked/>
    <w:rsid w:val="00B33F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200F-64A0-4EE2-A961-2EBB7FFA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135</cp:revision>
  <cp:lastPrinted>2015-01-15T06:13:00Z</cp:lastPrinted>
  <dcterms:created xsi:type="dcterms:W3CDTF">2014-02-28T05:43:00Z</dcterms:created>
  <dcterms:modified xsi:type="dcterms:W3CDTF">2015-01-22T11:20:00Z</dcterms:modified>
</cp:coreProperties>
</file>